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BA2" w:rsidRDefault="00084BA2">
      <w:pPr>
        <w:pStyle w:val="BodyText"/>
        <w:spacing w:before="378"/>
        <w:rPr>
          <w:rFonts w:ascii="Times New Roman"/>
          <w:sz w:val="45"/>
        </w:rPr>
      </w:pPr>
      <w:r>
        <w:rPr>
          <w:rFonts w:ascii="Times New Roman"/>
          <w:sz w:val="45"/>
        </w:rPr>
        <w:pict>
          <v:shape id="docshape1" o:spid="_x0000_s1057" style="position:absolute;margin-left:48.5pt;margin-top:22.55pt;width:514.45pt;height:746.3pt;z-index:-1591603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rFonts w:ascii="Times New Roman"/>
          <w:sz w:val="45"/>
        </w:rPr>
        <w:pict>
          <v:shape id="docshape2" o:spid="_x0000_s1056" style="position:absolute;margin-left:48.5pt;margin-top:22.55pt;width:514.45pt;height:746.3pt;z-index:-1591552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EC13E6">
      <w:pPr>
        <w:pStyle w:val="Heading2"/>
        <w:ind w:left="2922" w:right="2919"/>
      </w:pPr>
      <w:r>
        <w:rPr>
          <w:spacing w:val="-6"/>
        </w:rPr>
        <w:t xml:space="preserve">REPORT ON </w:t>
      </w:r>
      <w:r w:rsidR="00D31A01">
        <w:rPr>
          <w:spacing w:val="-6"/>
        </w:rPr>
        <w:t>FIELDTRIP AT</w:t>
      </w:r>
    </w:p>
    <w:p w:rsidR="00084BA2" w:rsidRDefault="00D31A01">
      <w:pPr>
        <w:ind w:left="117" w:right="144"/>
        <w:jc w:val="center"/>
        <w:rPr>
          <w:rFonts w:ascii="Cambria"/>
          <w:sz w:val="45"/>
        </w:rPr>
      </w:pPr>
      <w:r>
        <w:rPr>
          <w:rFonts w:ascii="Cambria"/>
          <w:color w:val="4472C3"/>
          <w:spacing w:val="-2"/>
          <w:sz w:val="45"/>
        </w:rPr>
        <w:t xml:space="preserve">VIVEKANANDA </w:t>
      </w:r>
      <w:r>
        <w:rPr>
          <w:rFonts w:ascii="Cambria"/>
          <w:color w:val="4472C3"/>
          <w:spacing w:val="-2"/>
          <w:sz w:val="45"/>
        </w:rPr>
        <w:t xml:space="preserve">WATER </w:t>
      </w:r>
      <w:r>
        <w:rPr>
          <w:rFonts w:ascii="Cambria"/>
          <w:color w:val="4472C3"/>
          <w:spacing w:val="-2"/>
          <w:sz w:val="45"/>
        </w:rPr>
        <w:t xml:space="preserve">TREATMENT </w:t>
      </w:r>
      <w:r>
        <w:rPr>
          <w:rFonts w:ascii="Cambria"/>
          <w:color w:val="4472C3"/>
          <w:sz w:val="45"/>
        </w:rPr>
        <w:t>PLANT , BELUR</w:t>
      </w:r>
    </w:p>
    <w:p w:rsidR="00084BA2" w:rsidRDefault="00084BA2">
      <w:pPr>
        <w:spacing w:before="10"/>
        <w:ind w:right="4"/>
        <w:jc w:val="center"/>
        <w:rPr>
          <w:sz w:val="37"/>
        </w:rPr>
      </w:pPr>
    </w:p>
    <w:p w:rsidR="00084BA2" w:rsidRDefault="00084BA2">
      <w:pPr>
        <w:pStyle w:val="BodyText"/>
        <w:spacing w:before="74"/>
        <w:rPr>
          <w:sz w:val="37"/>
        </w:rPr>
      </w:pPr>
    </w:p>
    <w:p w:rsidR="00084BA2" w:rsidRDefault="00084BA2">
      <w:pPr>
        <w:pStyle w:val="Heading2"/>
        <w:spacing w:before="1"/>
        <w:ind w:left="2268" w:right="2267" w:hanging="14"/>
      </w:pPr>
    </w:p>
    <w:p w:rsidR="00084BA2" w:rsidRDefault="00084BA2">
      <w:pPr>
        <w:pStyle w:val="BodyText"/>
        <w:rPr>
          <w:rFonts w:ascii="Cambria"/>
          <w:b/>
          <w:sz w:val="20"/>
        </w:rPr>
      </w:pPr>
    </w:p>
    <w:p w:rsidR="00084BA2" w:rsidRDefault="00084BA2">
      <w:pPr>
        <w:pStyle w:val="BodyText"/>
        <w:rPr>
          <w:rFonts w:ascii="Cambria"/>
          <w:b/>
          <w:sz w:val="20"/>
        </w:rPr>
      </w:pPr>
    </w:p>
    <w:p w:rsidR="00084BA2" w:rsidRDefault="00D31A01">
      <w:pPr>
        <w:pStyle w:val="BodyText"/>
        <w:spacing w:before="224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306790</wp:posOffset>
            </wp:positionV>
            <wp:extent cx="2005394" cy="201453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94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D31A01">
      <w:pPr>
        <w:pStyle w:val="Heading2"/>
        <w:spacing w:before="427"/>
        <w:ind w:left="147"/>
      </w:pPr>
      <w:r>
        <w:rPr>
          <w:spacing w:val="-6"/>
        </w:rPr>
        <w:t>DEPARTMENTOFMICROBIOLOGY</w:t>
      </w:r>
    </w:p>
    <w:p w:rsidR="00084BA2" w:rsidRDefault="00D31A01">
      <w:pPr>
        <w:spacing w:before="416" w:line="574" w:lineRule="exact"/>
        <w:ind w:left="122" w:right="144"/>
        <w:jc w:val="center"/>
        <w:rPr>
          <w:rFonts w:ascii="Cambria" w:hAnsi="Cambria"/>
          <w:sz w:val="49"/>
        </w:rPr>
      </w:pPr>
      <w:r>
        <w:rPr>
          <w:rFonts w:ascii="Cambria" w:hAnsi="Cambria"/>
          <w:color w:val="4472C3"/>
          <w:spacing w:val="-2"/>
          <w:sz w:val="49"/>
        </w:rPr>
        <w:t>BIJOYKRISHNAGIRLS’COLLEGE</w:t>
      </w:r>
    </w:p>
    <w:p w:rsidR="00084BA2" w:rsidRDefault="00D31A01">
      <w:pPr>
        <w:pStyle w:val="Heading2"/>
        <w:spacing w:line="527" w:lineRule="exact"/>
      </w:pPr>
      <w:r>
        <w:rPr>
          <w:spacing w:val="-6"/>
        </w:rPr>
        <w:t>Howrah,WestBengal711101</w:t>
      </w:r>
    </w:p>
    <w:p w:rsidR="00084BA2" w:rsidRDefault="00084BA2">
      <w:pPr>
        <w:pStyle w:val="Heading2"/>
        <w:spacing w:line="527" w:lineRule="exact"/>
        <w:sectPr w:rsidR="00084BA2">
          <w:type w:val="continuous"/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rFonts w:ascii="Cambria"/>
          <w:b/>
          <w:sz w:val="49"/>
        </w:rPr>
      </w:pPr>
      <w:r>
        <w:rPr>
          <w:rFonts w:ascii="Cambria"/>
          <w:b/>
          <w:sz w:val="49"/>
        </w:rPr>
        <w:lastRenderedPageBreak/>
        <w:pict>
          <v:shape id="docshape3" o:spid="_x0000_s1055" style="position:absolute;margin-left:48.5pt;margin-top:22.55pt;width:514.45pt;height:746.3pt;z-index:-1591500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rFonts w:ascii="Cambria"/>
          <w:b/>
          <w:sz w:val="49"/>
        </w:rPr>
        <w:pict>
          <v:shape id="docshape4" o:spid="_x0000_s1054" style="position:absolute;margin-left:48.5pt;margin-top:22.55pt;width:514.45pt;height:746.3pt;z-index:-1591449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rPr>
          <w:rFonts w:ascii="Cambria"/>
          <w:b/>
          <w:sz w:val="49"/>
        </w:rPr>
      </w:pPr>
    </w:p>
    <w:p w:rsidR="00084BA2" w:rsidRDefault="00084BA2">
      <w:pPr>
        <w:pStyle w:val="BodyText"/>
        <w:spacing w:before="315"/>
        <w:rPr>
          <w:rFonts w:ascii="Cambria"/>
          <w:b/>
          <w:sz w:val="49"/>
        </w:rPr>
      </w:pPr>
    </w:p>
    <w:p w:rsidR="00084BA2" w:rsidRDefault="00D31A01">
      <w:pPr>
        <w:ind w:left="72"/>
        <w:rPr>
          <w:rFonts w:ascii="Cambria"/>
          <w:sz w:val="49"/>
        </w:rPr>
      </w:pPr>
      <w:r>
        <w:rPr>
          <w:rFonts w:ascii="Cambria"/>
          <w:b/>
          <w:sz w:val="49"/>
        </w:rPr>
        <w:t xml:space="preserve">Name of visit: </w:t>
      </w:r>
      <w:r>
        <w:rPr>
          <w:rFonts w:ascii="Cambria"/>
          <w:color w:val="4472C3"/>
          <w:sz w:val="49"/>
        </w:rPr>
        <w:t>VIVEKANANDA WATER TREATMENT PLANT</w:t>
      </w:r>
    </w:p>
    <w:p w:rsidR="00084BA2" w:rsidRDefault="00D31A01">
      <w:pPr>
        <w:spacing w:before="569"/>
        <w:ind w:left="72"/>
        <w:rPr>
          <w:rFonts w:ascii="Cambria"/>
          <w:sz w:val="49"/>
        </w:rPr>
      </w:pPr>
      <w:r>
        <w:rPr>
          <w:rFonts w:ascii="Cambria"/>
          <w:b/>
          <w:spacing w:val="-6"/>
          <w:sz w:val="49"/>
        </w:rPr>
        <w:t>Location</w:t>
      </w:r>
      <w:r w:rsidR="00EC13E6">
        <w:rPr>
          <w:rFonts w:ascii="Cambria"/>
          <w:b/>
          <w:spacing w:val="-6"/>
          <w:sz w:val="49"/>
        </w:rPr>
        <w:t xml:space="preserve"> </w:t>
      </w:r>
      <w:r>
        <w:rPr>
          <w:rFonts w:ascii="Cambria"/>
          <w:b/>
          <w:spacing w:val="-6"/>
          <w:sz w:val="49"/>
        </w:rPr>
        <w:t>of</w:t>
      </w:r>
      <w:r w:rsidR="00EC13E6">
        <w:rPr>
          <w:rFonts w:ascii="Cambria"/>
          <w:b/>
          <w:spacing w:val="-6"/>
          <w:sz w:val="49"/>
        </w:rPr>
        <w:t xml:space="preserve"> </w:t>
      </w:r>
      <w:r>
        <w:rPr>
          <w:rFonts w:ascii="Cambria"/>
          <w:b/>
          <w:spacing w:val="-6"/>
          <w:sz w:val="49"/>
        </w:rPr>
        <w:t>visit:</w:t>
      </w:r>
      <w:r>
        <w:rPr>
          <w:rFonts w:ascii="Cambria"/>
          <w:color w:val="4472C3"/>
          <w:spacing w:val="-6"/>
          <w:sz w:val="49"/>
        </w:rPr>
        <w:t>BelurMath,Howrah</w:t>
      </w:r>
    </w:p>
    <w:p w:rsidR="00084BA2" w:rsidRDefault="00D31A01">
      <w:pPr>
        <w:pStyle w:val="Heading1"/>
        <w:spacing w:line="480" w:lineRule="auto"/>
        <w:sectPr w:rsidR="00084BA2">
          <w:pgSz w:w="12240" w:h="15840"/>
          <w:pgMar w:top="460" w:right="1800" w:bottom="280" w:left="1800" w:header="720" w:footer="720" w:gutter="0"/>
          <w:cols w:space="720"/>
        </w:sectPr>
      </w:pPr>
      <w:r>
        <w:t>Date</w:t>
      </w:r>
      <w:r w:rsidR="00EC13E6">
        <w:t xml:space="preserve"> </w:t>
      </w:r>
      <w:r>
        <w:t>of</w:t>
      </w:r>
      <w:r w:rsidR="00EC13E6">
        <w:t xml:space="preserve"> </w:t>
      </w:r>
      <w:r>
        <w:t>visit:</w:t>
      </w:r>
      <w:r w:rsidR="00EC13E6">
        <w:t xml:space="preserve"> </w:t>
      </w:r>
      <w:r w:rsidR="00EC13E6">
        <w:rPr>
          <w:sz w:val="33"/>
        </w:rPr>
        <w:t>28</w:t>
      </w:r>
      <w:r w:rsidR="00EC13E6">
        <w:rPr>
          <w:sz w:val="33"/>
          <w:vertAlign w:val="superscript"/>
        </w:rPr>
        <w:t>th</w:t>
      </w:r>
      <w:r w:rsidR="00EC13E6">
        <w:rPr>
          <w:sz w:val="33"/>
        </w:rPr>
        <w:t xml:space="preserve"> August 2025</w:t>
      </w:r>
    </w:p>
    <w:p w:rsidR="00084BA2" w:rsidRDefault="00084BA2">
      <w:pPr>
        <w:pStyle w:val="BodyText"/>
        <w:spacing w:before="368"/>
        <w:rPr>
          <w:rFonts w:ascii="Cambria"/>
          <w:b/>
          <w:sz w:val="45"/>
        </w:rPr>
      </w:pPr>
      <w:r>
        <w:rPr>
          <w:rFonts w:ascii="Cambria"/>
          <w:b/>
          <w:sz w:val="45"/>
        </w:rPr>
        <w:lastRenderedPageBreak/>
        <w:pict>
          <v:shape id="docshape5" o:spid="_x0000_s1053" style="position:absolute;margin-left:48.5pt;margin-top:22.55pt;width:514.45pt;height:746.3pt;z-index:-15913984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rFonts w:ascii="Cambria"/>
          <w:b/>
          <w:sz w:val="45"/>
        </w:rPr>
        <w:pict>
          <v:shape id="docshape6" o:spid="_x0000_s1052" style="position:absolute;margin-left:48.5pt;margin-top:22.55pt;width:514.45pt;height:746.3pt;z-index:-1591347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line="242" w:lineRule="auto"/>
        <w:rPr>
          <w:rFonts w:ascii="Cambria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spacing w:before="368"/>
        <w:rPr>
          <w:rFonts w:ascii="Cambria"/>
          <w:sz w:val="45"/>
        </w:rPr>
      </w:pPr>
      <w:r>
        <w:rPr>
          <w:rFonts w:ascii="Cambria"/>
          <w:sz w:val="45"/>
        </w:rPr>
        <w:lastRenderedPageBreak/>
        <w:pict>
          <v:shape id="docshape7" o:spid="_x0000_s1051" style="position:absolute;margin-left:48.5pt;margin-top:22.7pt;width:514.6pt;height:746.3pt;z-index:-15912448;mso-position-horizontal-relative:page;mso-position-vertical-relative:page" coordorigin="970,454" coordsize="10292,14926" path="m11261,454r-10,l11251,464r,14906l979,15370,979,464r10272,l11251,454,970,454r,10l970,15370r,10l11261,15380r,-10l11261,454xe" fillcolor="black" stroked="f">
            <v:path arrowok="t"/>
            <w10:wrap anchorx="page" anchory="page"/>
          </v:shape>
        </w:pict>
      </w:r>
      <w:r>
        <w:rPr>
          <w:rFonts w:ascii="Cambria"/>
          <w:sz w:val="45"/>
        </w:rPr>
        <w:pict>
          <v:shape id="docshape8" o:spid="_x0000_s1050" style="position:absolute;margin-left:48.5pt;margin-top:22.7pt;width:514.6pt;height:746.3pt;z-index:-15911936;mso-position-horizontal-relative:page;mso-position-vertical-relative:page" coordorigin="970,454" coordsize="10292,14926" path="m11261,454r-10,l11251,464r,14906l979,15370,979,464r10272,l11251,454,970,454r,10l970,15370r,10l11261,15380r,-10l11261,454xe" fillcolor="black" stroked="f">
            <v:path arrowok="t"/>
            <w10:wrap anchorx="page" anchory="page"/>
          </v:shape>
        </w:pict>
      </w:r>
    </w:p>
    <w:p w:rsidR="00084BA2" w:rsidRDefault="00D31A01">
      <w:pPr>
        <w:pStyle w:val="Heading2"/>
        <w:ind w:left="145"/>
      </w:pPr>
      <w:r>
        <w:rPr>
          <w:spacing w:val="-4"/>
        </w:rPr>
        <w:t>WASTEWATERTREATMENT</w:t>
      </w:r>
    </w:p>
    <w:p w:rsidR="00084BA2" w:rsidRDefault="00D31A01">
      <w:pPr>
        <w:pStyle w:val="Heading3"/>
        <w:spacing w:before="422"/>
        <w:ind w:right="388"/>
      </w:pPr>
      <w:r>
        <w:rPr>
          <w:spacing w:val="-2"/>
        </w:rPr>
        <w:t>INTRODUCTION</w:t>
      </w:r>
    </w:p>
    <w:p w:rsidR="00084BA2" w:rsidRDefault="00084BA2">
      <w:pPr>
        <w:pStyle w:val="BodyText"/>
        <w:spacing w:before="408"/>
        <w:rPr>
          <w:rFonts w:ascii="Cambria"/>
          <w:b/>
          <w:sz w:val="37"/>
        </w:rPr>
      </w:pPr>
    </w:p>
    <w:p w:rsidR="00084BA2" w:rsidRDefault="00D31A01">
      <w:pPr>
        <w:spacing w:line="259" w:lineRule="auto"/>
        <w:ind w:left="72" w:right="86"/>
        <w:jc w:val="both"/>
        <w:rPr>
          <w:sz w:val="33"/>
        </w:rPr>
      </w:pPr>
      <w:r>
        <w:rPr>
          <w:sz w:val="33"/>
        </w:rPr>
        <w:t>On 28</w:t>
      </w:r>
      <w:r>
        <w:rPr>
          <w:sz w:val="33"/>
          <w:vertAlign w:val="superscript"/>
        </w:rPr>
        <w:t>th</w:t>
      </w:r>
      <w:r>
        <w:rPr>
          <w:sz w:val="33"/>
        </w:rPr>
        <w:t xml:space="preserve"> August 2025, our department was given the valuable opportunitytovisittheVivekanandawaterTreatmentPlant atBelurMath,Howrah.Thisvisitwasorganizedbyour collegeau</w:t>
      </w:r>
      <w:r>
        <w:rPr>
          <w:sz w:val="33"/>
        </w:rPr>
        <w:t xml:space="preserve">thoritiesaspartofourcurriculum tounderstand the practical aspects of water treatment and quality </w:t>
      </w:r>
      <w:r>
        <w:rPr>
          <w:spacing w:val="-2"/>
          <w:sz w:val="33"/>
        </w:rPr>
        <w:t>assessment.</w:t>
      </w:r>
    </w:p>
    <w:p w:rsidR="00084BA2" w:rsidRDefault="00084BA2">
      <w:pPr>
        <w:pStyle w:val="BodyText"/>
        <w:spacing w:before="323"/>
        <w:rPr>
          <w:sz w:val="33"/>
        </w:rPr>
      </w:pPr>
    </w:p>
    <w:p w:rsidR="00084BA2" w:rsidRDefault="00D31A01">
      <w:pPr>
        <w:spacing w:line="256" w:lineRule="auto"/>
        <w:ind w:left="72" w:right="89"/>
        <w:jc w:val="both"/>
        <w:rPr>
          <w:sz w:val="33"/>
        </w:rPr>
      </w:pPr>
      <w:r>
        <w:rPr>
          <w:sz w:val="33"/>
        </w:rPr>
        <w:t>As a Microbiology student, this visit was highly informative becausewastewatertreatmentnotonlyinvolvesphysical</w:t>
      </w:r>
      <w:r>
        <w:rPr>
          <w:sz w:val="33"/>
        </w:rPr>
        <w:t>and chemical purification processes but also addresses microbial contamination, which is crucial for public health.</w:t>
      </w:r>
    </w:p>
    <w:p w:rsidR="00084BA2" w:rsidRDefault="00084BA2">
      <w:pPr>
        <w:pStyle w:val="BodyText"/>
        <w:rPr>
          <w:sz w:val="20"/>
        </w:rPr>
      </w:pPr>
    </w:p>
    <w:p w:rsidR="00084BA2" w:rsidRDefault="00D31A01">
      <w:pPr>
        <w:pStyle w:val="BodyTex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1985772</wp:posOffset>
            </wp:positionH>
            <wp:positionV relativeFrom="paragraph">
              <wp:posOffset>307644</wp:posOffset>
            </wp:positionV>
            <wp:extent cx="3735642" cy="223742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42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spacing w:before="197"/>
        <w:rPr>
          <w:sz w:val="33"/>
        </w:rPr>
      </w:pPr>
    </w:p>
    <w:p w:rsidR="00084BA2" w:rsidRDefault="00D31A01">
      <w:pPr>
        <w:spacing w:line="256" w:lineRule="auto"/>
        <w:ind w:left="72" w:right="96"/>
        <w:jc w:val="both"/>
        <w:rPr>
          <w:sz w:val="33"/>
        </w:rPr>
      </w:pPr>
      <w:r>
        <w:rPr>
          <w:sz w:val="33"/>
        </w:rPr>
        <w:t>Th</w:t>
      </w:r>
      <w:r w:rsidR="00EC13E6">
        <w:rPr>
          <w:sz w:val="33"/>
        </w:rPr>
        <w:t>e following report summarizes our</w:t>
      </w:r>
      <w:r>
        <w:rPr>
          <w:sz w:val="33"/>
        </w:rPr>
        <w:t xml:space="preserve"> observations and</w:t>
      </w:r>
      <w:r w:rsidR="00EC13E6">
        <w:rPr>
          <w:sz w:val="33"/>
        </w:rPr>
        <w:t xml:space="preserve"> </w:t>
      </w:r>
      <w:r>
        <w:rPr>
          <w:sz w:val="33"/>
        </w:rPr>
        <w:t>learning during the visit.</w:t>
      </w:r>
    </w:p>
    <w:p w:rsidR="00084BA2" w:rsidRDefault="00084BA2">
      <w:pPr>
        <w:spacing w:line="256" w:lineRule="auto"/>
        <w:jc w:val="both"/>
        <w:rPr>
          <w:sz w:val="33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7"/>
        </w:rPr>
      </w:pPr>
      <w:r>
        <w:rPr>
          <w:sz w:val="37"/>
        </w:rPr>
        <w:lastRenderedPageBreak/>
        <w:pict>
          <v:shape id="docshape9" o:spid="_x0000_s1049" style="position:absolute;margin-left:48.5pt;margin-top:22.55pt;width:514.45pt;height:746.3pt;z-index:-1591091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7"/>
        </w:rPr>
        <w:pict>
          <v:shape id="docshape10" o:spid="_x0000_s1048" style="position:absolute;margin-left:48.5pt;margin-top:22.55pt;width:514.45pt;height:746.3pt;z-index:-1591040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346"/>
        <w:rPr>
          <w:sz w:val="37"/>
        </w:rPr>
      </w:pPr>
    </w:p>
    <w:p w:rsidR="00084BA2" w:rsidRDefault="00D31A01">
      <w:pPr>
        <w:pStyle w:val="Heading3"/>
        <w:ind w:left="139"/>
      </w:pPr>
      <w:r>
        <w:rPr>
          <w:spacing w:val="-7"/>
        </w:rPr>
        <w:t>LEARNING</w:t>
      </w:r>
      <w:r>
        <w:rPr>
          <w:spacing w:val="-2"/>
        </w:rPr>
        <w:t>REPORT</w:t>
      </w:r>
    </w:p>
    <w:p w:rsidR="00084BA2" w:rsidRDefault="00084BA2">
      <w:pPr>
        <w:pStyle w:val="BodyText"/>
        <w:spacing w:before="13"/>
        <w:rPr>
          <w:rFonts w:ascii="Cambria"/>
          <w:b/>
          <w:sz w:val="37"/>
        </w:rPr>
      </w:pPr>
    </w:p>
    <w:p w:rsidR="00084BA2" w:rsidRDefault="00D31A01">
      <w:pPr>
        <w:pStyle w:val="Heading5"/>
        <w:numPr>
          <w:ilvl w:val="0"/>
          <w:numId w:val="6"/>
        </w:numPr>
        <w:tabs>
          <w:tab w:val="left" w:pos="3076"/>
        </w:tabs>
        <w:ind w:left="3076" w:hanging="218"/>
        <w:jc w:val="left"/>
        <w:rPr>
          <w:u w:val="none"/>
        </w:rPr>
      </w:pPr>
      <w:r>
        <w:rPr>
          <w:spacing w:val="-10"/>
        </w:rPr>
        <w:t>AlumSolutionTank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313"/>
        <w:ind w:hanging="338"/>
        <w:rPr>
          <w:rFonts w:ascii="Symbol" w:hAnsi="Symbol"/>
          <w:sz w:val="26"/>
        </w:rPr>
      </w:pPr>
      <w:r>
        <w:rPr>
          <w:sz w:val="26"/>
        </w:rPr>
        <w:t>Capacity:</w:t>
      </w:r>
      <w:r>
        <w:rPr>
          <w:sz w:val="26"/>
        </w:rPr>
        <w:t xml:space="preserve">1900 </w:t>
      </w:r>
      <w:r>
        <w:rPr>
          <w:spacing w:val="-2"/>
          <w:sz w:val="26"/>
        </w:rPr>
        <w:t>liters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19"/>
        <w:ind w:hanging="338"/>
        <w:rPr>
          <w:rFonts w:ascii="Symbol" w:hAnsi="Symbol"/>
          <w:sz w:val="26"/>
        </w:rPr>
      </w:pPr>
      <w:r>
        <w:rPr>
          <w:sz w:val="26"/>
        </w:rPr>
        <w:t xml:space="preserve">Chemical </w:t>
      </w:r>
      <w:r>
        <w:rPr>
          <w:spacing w:val="-2"/>
          <w:sz w:val="26"/>
        </w:rPr>
        <w:t>Used:</w:t>
      </w:r>
    </w:p>
    <w:p w:rsidR="00084BA2" w:rsidRDefault="00D31A01">
      <w:pPr>
        <w:pStyle w:val="BodyText"/>
        <w:spacing w:before="21"/>
        <w:ind w:left="748"/>
      </w:pPr>
      <w:r>
        <w:t xml:space="preserve">Alum(Aluminiumsulphate, </w:t>
      </w:r>
      <w:r>
        <w:rPr>
          <w:spacing w:val="-2"/>
        </w:rPr>
        <w:t>Al₂(SO₄)₃·18H₂O)</w:t>
      </w:r>
    </w:p>
    <w:p w:rsidR="00084BA2" w:rsidRDefault="00084BA2">
      <w:pPr>
        <w:pStyle w:val="BodyText"/>
        <w:spacing w:before="186"/>
      </w:pPr>
    </w:p>
    <w:p w:rsidR="00084BA2" w:rsidRDefault="00D31A01">
      <w:pPr>
        <w:pStyle w:val="BodyText"/>
        <w:ind w:left="410"/>
      </w:pPr>
      <w:r>
        <w:rPr>
          <w:spacing w:val="-2"/>
        </w:rPr>
        <w:t>Function: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175" w:line="252" w:lineRule="auto"/>
        <w:ind w:right="997" w:hanging="341"/>
        <w:rPr>
          <w:rFonts w:ascii="Symbol" w:hAnsi="Symbol"/>
          <w:sz w:val="26"/>
        </w:rPr>
      </w:pPr>
      <w:r>
        <w:rPr>
          <w:sz w:val="26"/>
        </w:rPr>
        <w:t>Alumreactswithbicarbonatealkalinitiesinwatertoformflocsof aluminium hydroxide.</w:t>
      </w:r>
    </w:p>
    <w:p w:rsidR="00084BA2" w:rsidRDefault="00084BA2">
      <w:pPr>
        <w:pStyle w:val="BodyText"/>
        <w:spacing w:before="147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254" w:lineRule="auto"/>
        <w:ind w:right="234" w:hanging="341"/>
        <w:rPr>
          <w:rFonts w:ascii="Symbol" w:hAnsi="Symbol"/>
          <w:sz w:val="26"/>
        </w:rPr>
      </w:pPr>
      <w:r>
        <w:rPr>
          <w:sz w:val="26"/>
        </w:rPr>
        <w:t>Theseflocstrapfinesuspendedparticles,microbes,andcolloids,making them settle down.</w:t>
      </w:r>
    </w:p>
    <w:p w:rsidR="00084BA2" w:rsidRDefault="00D31A01">
      <w:pPr>
        <w:pStyle w:val="BodyText"/>
        <w:spacing w:before="1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1985772</wp:posOffset>
            </wp:positionH>
            <wp:positionV relativeFrom="paragraph">
              <wp:posOffset>272727</wp:posOffset>
            </wp:positionV>
            <wp:extent cx="3449407" cy="404536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07" cy="404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rPr>
          <w:sz w:val="20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0"/>
        </w:rPr>
      </w:pPr>
      <w:r>
        <w:rPr>
          <w:sz w:val="30"/>
        </w:rPr>
        <w:lastRenderedPageBreak/>
        <w:pict>
          <v:shape id="docshape11" o:spid="_x0000_s1047" style="position:absolute;margin-left:48.5pt;margin-top:22.55pt;width:514.45pt;height:746.3pt;z-index:-1590937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0"/>
        </w:rPr>
        <w:pict>
          <v:shape id="docshape12" o:spid="_x0000_s1046" style="position:absolute;margin-left:48.5pt;margin-top:22.55pt;width:514.45pt;height:746.3pt;z-index:-15908864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rPr>
          <w:sz w:val="30"/>
        </w:rPr>
      </w:pPr>
    </w:p>
    <w:p w:rsidR="00084BA2" w:rsidRDefault="00084BA2">
      <w:pPr>
        <w:pStyle w:val="BodyText"/>
        <w:rPr>
          <w:sz w:val="30"/>
        </w:rPr>
      </w:pPr>
    </w:p>
    <w:p w:rsidR="00084BA2" w:rsidRDefault="00084BA2">
      <w:pPr>
        <w:pStyle w:val="BodyText"/>
        <w:spacing w:before="257"/>
        <w:rPr>
          <w:sz w:val="30"/>
        </w:rPr>
      </w:pPr>
    </w:p>
    <w:p w:rsidR="00084BA2" w:rsidRDefault="00D31A01">
      <w:pPr>
        <w:pStyle w:val="Heading5"/>
        <w:numPr>
          <w:ilvl w:val="0"/>
          <w:numId w:val="6"/>
        </w:numPr>
        <w:tabs>
          <w:tab w:val="left" w:pos="1643"/>
        </w:tabs>
        <w:ind w:left="1643" w:hanging="218"/>
        <w:jc w:val="left"/>
        <w:rPr>
          <w:u w:val="none"/>
        </w:rPr>
      </w:pPr>
      <w:r>
        <w:rPr>
          <w:spacing w:val="-10"/>
        </w:rPr>
        <w:t>PolyelectrolyteSolutionTank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313"/>
        <w:ind w:hanging="338"/>
        <w:rPr>
          <w:rFonts w:ascii="Symbol" w:hAnsi="Symbol"/>
          <w:sz w:val="26"/>
        </w:rPr>
      </w:pPr>
      <w:r>
        <w:rPr>
          <w:sz w:val="26"/>
        </w:rPr>
        <w:t>Capacity:480</w:t>
      </w:r>
      <w:r>
        <w:rPr>
          <w:spacing w:val="-2"/>
          <w:sz w:val="26"/>
        </w:rPr>
        <w:t>liters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21" w:line="360" w:lineRule="auto"/>
        <w:ind w:left="72" w:right="488" w:firstLine="338"/>
        <w:rPr>
          <w:rFonts w:ascii="Symbol" w:hAnsi="Symbol"/>
          <w:sz w:val="26"/>
        </w:rPr>
      </w:pPr>
      <w:r>
        <w:rPr>
          <w:sz w:val="26"/>
        </w:rPr>
        <w:t xml:space="preserve">ChemicalUsed:Polyelectrolytes(preparedat0.1–0.5%concentration) </w:t>
      </w:r>
      <w:r>
        <w:rPr>
          <w:spacing w:val="-2"/>
          <w:sz w:val="26"/>
        </w:rPr>
        <w:t>Function:</w:t>
      </w:r>
    </w:p>
    <w:p w:rsidR="00084BA2" w:rsidRDefault="00084BA2">
      <w:pPr>
        <w:pStyle w:val="BodyText"/>
        <w:spacing w:before="195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252" w:lineRule="auto"/>
        <w:ind w:right="314" w:hanging="341"/>
        <w:rPr>
          <w:rFonts w:ascii="Symbol" w:hAnsi="Symbol"/>
          <w:sz w:val="26"/>
        </w:rPr>
      </w:pPr>
      <w:r>
        <w:rPr>
          <w:sz w:val="26"/>
        </w:rPr>
        <w:t>Aidsinflocculationbybindingsmallparticlestogetherintolarger</w:t>
      </w:r>
      <w:r>
        <w:rPr>
          <w:spacing w:val="-2"/>
          <w:sz w:val="26"/>
        </w:rPr>
        <w:t>aggregates.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3" w:line="254" w:lineRule="auto"/>
        <w:ind w:right="326" w:hanging="341"/>
        <w:rPr>
          <w:rFonts w:ascii="Symbol" w:hAnsi="Symbol"/>
          <w:sz w:val="26"/>
        </w:rPr>
      </w:pPr>
      <w:r>
        <w:rPr>
          <w:sz w:val="26"/>
        </w:rPr>
        <w:t>Enhancestheremovalofcolloidalorganicmatterwheremicrobes</w:t>
      </w:r>
      <w:r>
        <w:rPr>
          <w:sz w:val="26"/>
        </w:rPr>
        <w:t xml:space="preserve">often </w:t>
      </w:r>
      <w:r>
        <w:rPr>
          <w:spacing w:val="-2"/>
          <w:sz w:val="26"/>
        </w:rPr>
        <w:t>thrive.</w:t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6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254" w:lineRule="auto"/>
        <w:ind w:right="205" w:hanging="341"/>
        <w:rPr>
          <w:rFonts w:ascii="Symbol" w:hAnsi="Symbol"/>
          <w:sz w:val="26"/>
        </w:rPr>
      </w:pPr>
      <w:r>
        <w:rPr>
          <w:sz w:val="26"/>
        </w:rPr>
        <w:t>Reducesmicrobialloadbyensuringmicrobesgetentrappedwithinlarger flocs.</w:t>
      </w:r>
    </w:p>
    <w:p w:rsidR="00084BA2" w:rsidRDefault="00D31A01">
      <w:pPr>
        <w:pStyle w:val="BodyText"/>
        <w:spacing w:before="5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2093975</wp:posOffset>
            </wp:positionH>
            <wp:positionV relativeFrom="paragraph">
              <wp:posOffset>165692</wp:posOffset>
            </wp:positionV>
            <wp:extent cx="3643812" cy="483860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12" cy="483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rPr>
          <w:sz w:val="19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0"/>
        </w:rPr>
      </w:pPr>
      <w:r>
        <w:rPr>
          <w:sz w:val="30"/>
        </w:rPr>
        <w:lastRenderedPageBreak/>
        <w:pict>
          <v:shape id="docshape13" o:spid="_x0000_s1045" style="position:absolute;margin-left:48.5pt;margin-top:22.55pt;width:514.45pt;height:746.3pt;z-index:-1590784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0"/>
        </w:rPr>
        <w:pict>
          <v:shape id="docshape14" o:spid="_x0000_s1044" style="position:absolute;margin-left:48.5pt;margin-top:22.55pt;width:514.45pt;height:746.3pt;z-index:-1590732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rPr>
          <w:sz w:val="30"/>
        </w:rPr>
      </w:pPr>
    </w:p>
    <w:p w:rsidR="00084BA2" w:rsidRDefault="00084BA2">
      <w:pPr>
        <w:pStyle w:val="BodyText"/>
        <w:spacing w:before="333"/>
        <w:rPr>
          <w:sz w:val="30"/>
        </w:rPr>
      </w:pPr>
    </w:p>
    <w:p w:rsidR="00084BA2" w:rsidRDefault="00D31A01">
      <w:pPr>
        <w:pStyle w:val="Heading5"/>
        <w:numPr>
          <w:ilvl w:val="0"/>
          <w:numId w:val="6"/>
        </w:numPr>
        <w:tabs>
          <w:tab w:val="left" w:pos="3287"/>
        </w:tabs>
        <w:ind w:left="3287" w:hanging="218"/>
        <w:jc w:val="left"/>
        <w:rPr>
          <w:u w:val="none"/>
        </w:rPr>
      </w:pPr>
      <w:r>
        <w:rPr>
          <w:spacing w:val="-10"/>
        </w:rPr>
        <w:t>Stilling</w:t>
      </w:r>
      <w:r>
        <w:rPr>
          <w:spacing w:val="-2"/>
        </w:rPr>
        <w:t>Chamber</w:t>
      </w:r>
    </w:p>
    <w:p w:rsidR="00084BA2" w:rsidRDefault="00084BA2">
      <w:pPr>
        <w:pStyle w:val="BodyText"/>
        <w:spacing w:before="48"/>
        <w:rPr>
          <w:rFonts w:ascii="Cambria"/>
          <w:b/>
        </w:rPr>
      </w:pPr>
    </w:p>
    <w:p w:rsidR="00084BA2" w:rsidRDefault="00D31A01">
      <w:pPr>
        <w:pStyle w:val="BodyText"/>
        <w:ind w:left="1087"/>
      </w:pPr>
      <w:r>
        <w:rPr>
          <w:spacing w:val="-2"/>
        </w:rPr>
        <w:t>function:</w:t>
      </w:r>
    </w:p>
    <w:p w:rsidR="00084BA2" w:rsidRDefault="00D31A01">
      <w:pPr>
        <w:pStyle w:val="ListParagraph"/>
        <w:numPr>
          <w:ilvl w:val="1"/>
          <w:numId w:val="5"/>
        </w:numPr>
        <w:tabs>
          <w:tab w:val="left" w:pos="1425"/>
        </w:tabs>
        <w:spacing w:before="173"/>
        <w:ind w:hanging="338"/>
        <w:rPr>
          <w:sz w:val="26"/>
        </w:rPr>
      </w:pPr>
      <w:r>
        <w:rPr>
          <w:sz w:val="26"/>
        </w:rPr>
        <w:t>To minimizetheflowofeffluentsenteringfromthesource</w:t>
      </w:r>
      <w:r>
        <w:rPr>
          <w:spacing w:val="-2"/>
          <w:sz w:val="26"/>
        </w:rPr>
        <w:t>water.</w:t>
      </w:r>
    </w:p>
    <w:p w:rsidR="00084BA2" w:rsidRDefault="00084BA2">
      <w:pPr>
        <w:pStyle w:val="BodyText"/>
        <w:spacing w:before="42"/>
      </w:pPr>
    </w:p>
    <w:p w:rsidR="00084BA2" w:rsidRDefault="00D31A01">
      <w:pPr>
        <w:pStyle w:val="ListParagraph"/>
        <w:numPr>
          <w:ilvl w:val="1"/>
          <w:numId w:val="5"/>
        </w:numPr>
        <w:tabs>
          <w:tab w:val="left" w:pos="1425"/>
        </w:tabs>
        <w:spacing w:line="254" w:lineRule="auto"/>
        <w:ind w:right="283"/>
        <w:rPr>
          <w:sz w:val="26"/>
        </w:rPr>
      </w:pPr>
      <w:r>
        <w:rPr>
          <w:sz w:val="26"/>
        </w:rPr>
        <w:t>Suddensurgesinflowcandisturbsettledparticlesand</w:t>
      </w:r>
      <w:r>
        <w:rPr>
          <w:sz w:val="26"/>
        </w:rPr>
        <w:t>release microbes into clean water.</w:t>
      </w:r>
    </w:p>
    <w:p w:rsidR="00084BA2" w:rsidRDefault="00D31A01">
      <w:pPr>
        <w:pStyle w:val="ListParagraph"/>
        <w:numPr>
          <w:ilvl w:val="1"/>
          <w:numId w:val="5"/>
        </w:numPr>
        <w:tabs>
          <w:tab w:val="left" w:pos="1425"/>
        </w:tabs>
        <w:spacing w:line="254" w:lineRule="auto"/>
        <w:ind w:right="330"/>
        <w:rPr>
          <w:sz w:val="26"/>
        </w:rPr>
      </w:pPr>
      <w:r>
        <w:rPr>
          <w:sz w:val="26"/>
        </w:rPr>
        <w:t>Thischamberensuressmoothwaterentry,maintainingmicrobial sedimentation efficiency.</w:t>
      </w:r>
    </w:p>
    <w:p w:rsidR="00084BA2" w:rsidRDefault="00084BA2">
      <w:pPr>
        <w:pStyle w:val="BodyText"/>
        <w:rPr>
          <w:sz w:val="20"/>
        </w:rPr>
      </w:pPr>
    </w:p>
    <w:p w:rsidR="00084BA2" w:rsidRDefault="00084BA2">
      <w:pPr>
        <w:pStyle w:val="BodyText"/>
        <w:rPr>
          <w:sz w:val="20"/>
        </w:rPr>
      </w:pPr>
    </w:p>
    <w:p w:rsidR="00084BA2" w:rsidRDefault="00084BA2">
      <w:pPr>
        <w:pStyle w:val="BodyText"/>
        <w:rPr>
          <w:sz w:val="20"/>
        </w:rPr>
      </w:pPr>
    </w:p>
    <w:p w:rsidR="00084BA2" w:rsidRDefault="00084BA2">
      <w:pPr>
        <w:pStyle w:val="BodyText"/>
        <w:rPr>
          <w:sz w:val="20"/>
        </w:rPr>
      </w:pPr>
    </w:p>
    <w:p w:rsidR="00084BA2" w:rsidRDefault="00D31A01">
      <w:pPr>
        <w:pStyle w:val="BodyText"/>
        <w:spacing w:before="9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1199387</wp:posOffset>
            </wp:positionH>
            <wp:positionV relativeFrom="paragraph">
              <wp:posOffset>228054</wp:posOffset>
            </wp:positionV>
            <wp:extent cx="5387086" cy="405364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086" cy="405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rPr>
          <w:sz w:val="20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0"/>
        </w:rPr>
      </w:pPr>
      <w:r>
        <w:rPr>
          <w:sz w:val="30"/>
        </w:rPr>
        <w:lastRenderedPageBreak/>
        <w:pict>
          <v:shape id="docshape15" o:spid="_x0000_s1043" style="position:absolute;margin-left:48.5pt;margin-top:22.55pt;width:514.45pt;height:746.3pt;z-index:-1590681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0"/>
        </w:rPr>
        <w:pict>
          <v:shape id="docshape16" o:spid="_x0000_s1042" style="position:absolute;margin-left:48.5pt;margin-top:22.55pt;width:514.45pt;height:746.3pt;z-index:-15906304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159"/>
        <w:rPr>
          <w:sz w:val="30"/>
        </w:rPr>
      </w:pPr>
    </w:p>
    <w:p w:rsidR="00084BA2" w:rsidRDefault="00D31A01">
      <w:pPr>
        <w:pStyle w:val="Heading5"/>
        <w:numPr>
          <w:ilvl w:val="0"/>
          <w:numId w:val="6"/>
        </w:numPr>
        <w:tabs>
          <w:tab w:val="left" w:pos="2663"/>
        </w:tabs>
        <w:ind w:left="2663" w:hanging="218"/>
        <w:jc w:val="left"/>
        <w:rPr>
          <w:u w:val="none"/>
        </w:rPr>
      </w:pPr>
      <w:r>
        <w:rPr>
          <w:spacing w:val="-10"/>
        </w:rPr>
        <w:t>CircularWaterReservoirs</w:t>
      </w:r>
    </w:p>
    <w:p w:rsidR="00084BA2" w:rsidRDefault="00084BA2">
      <w:pPr>
        <w:pStyle w:val="BodyText"/>
        <w:spacing w:before="193"/>
        <w:rPr>
          <w:rFonts w:ascii="Cambria"/>
          <w:b/>
        </w:rPr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ind w:hanging="338"/>
        <w:rPr>
          <w:rFonts w:ascii="Symbol" w:hAnsi="Symbol"/>
          <w:sz w:val="26"/>
        </w:rPr>
      </w:pPr>
      <w:r>
        <w:rPr>
          <w:sz w:val="26"/>
        </w:rPr>
        <w:t>Onelargecircular reservoirholdsraw</w:t>
      </w:r>
      <w:r>
        <w:rPr>
          <w:spacing w:val="-2"/>
          <w:sz w:val="26"/>
        </w:rPr>
        <w:t>water.</w:t>
      </w:r>
    </w:p>
    <w:p w:rsidR="00084BA2" w:rsidRDefault="00084BA2">
      <w:pPr>
        <w:pStyle w:val="BodyText"/>
        <w:spacing w:before="35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355" w:lineRule="auto"/>
        <w:ind w:left="72" w:right="2342" w:firstLine="338"/>
        <w:rPr>
          <w:rFonts w:ascii="Symbol" w:hAnsi="Symbol"/>
          <w:sz w:val="26"/>
        </w:rPr>
      </w:pPr>
      <w:r>
        <w:rPr>
          <w:sz w:val="26"/>
        </w:rPr>
        <w:t xml:space="preserve">Asmallerreservoirholdstreatedwater(≈95%pure). </w:t>
      </w:r>
      <w:r>
        <w:rPr>
          <w:spacing w:val="-2"/>
          <w:sz w:val="26"/>
        </w:rPr>
        <w:t>Functi</w:t>
      </w:r>
      <w:r>
        <w:rPr>
          <w:spacing w:val="-2"/>
          <w:sz w:val="26"/>
        </w:rPr>
        <w:t>on: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35" w:line="254" w:lineRule="auto"/>
        <w:ind w:right="307" w:hanging="341"/>
        <w:rPr>
          <w:rFonts w:ascii="Symbol" w:hAnsi="Symbol"/>
          <w:sz w:val="26"/>
        </w:rPr>
      </w:pPr>
      <w:r>
        <w:rPr>
          <w:sz w:val="26"/>
        </w:rPr>
        <w:t>Largereservoirsallowlongerretentiontime, whichpromotessettlingof suspended matter and microorganisms.</w:t>
      </w:r>
    </w:p>
    <w:p w:rsidR="00084BA2" w:rsidRDefault="00084BA2">
      <w:pPr>
        <w:pStyle w:val="BodyText"/>
        <w:spacing w:before="23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252" w:lineRule="auto"/>
        <w:ind w:right="225" w:hanging="341"/>
        <w:rPr>
          <w:rFonts w:ascii="Symbol" w:hAnsi="Symbol"/>
          <w:sz w:val="26"/>
        </w:rPr>
      </w:pPr>
      <w:r>
        <w:rPr>
          <w:sz w:val="26"/>
        </w:rPr>
        <w:t>Thesmallertreatedwaterreservoirstoressafewater,readyfor</w:t>
      </w:r>
      <w:r>
        <w:rPr>
          <w:spacing w:val="-2"/>
          <w:sz w:val="26"/>
        </w:rPr>
        <w:t>distribution.</w:t>
      </w: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76"/>
      </w:pPr>
    </w:p>
    <w:p w:rsidR="00084BA2" w:rsidRDefault="00D31A01">
      <w:pPr>
        <w:pStyle w:val="Heading5"/>
        <w:numPr>
          <w:ilvl w:val="0"/>
          <w:numId w:val="6"/>
        </w:numPr>
        <w:tabs>
          <w:tab w:val="left" w:pos="2675"/>
        </w:tabs>
        <w:ind w:left="2675" w:hanging="218"/>
        <w:jc w:val="left"/>
        <w:rPr>
          <w:u w:val="none"/>
        </w:rPr>
      </w:pPr>
      <w:r>
        <w:rPr>
          <w:spacing w:val="-10"/>
        </w:rPr>
        <w:t>ChemicalLaboratoryVisit</w:t>
      </w:r>
    </w:p>
    <w:p w:rsidR="00084BA2" w:rsidRDefault="00084BA2">
      <w:pPr>
        <w:pStyle w:val="BodyText"/>
        <w:spacing w:before="113"/>
        <w:rPr>
          <w:rFonts w:ascii="Cambria"/>
          <w:b/>
        </w:rPr>
      </w:pPr>
    </w:p>
    <w:p w:rsidR="00084BA2" w:rsidRDefault="00D31A01">
      <w:pPr>
        <w:pStyle w:val="BodyText"/>
        <w:ind w:left="72"/>
      </w:pPr>
      <w:r>
        <w:rPr>
          <w:spacing w:val="-2"/>
        </w:rPr>
        <w:t>Observation:</w:t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5"/>
      </w:pP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line="254" w:lineRule="auto"/>
        <w:ind w:right="139" w:hanging="341"/>
        <w:rPr>
          <w:rFonts w:ascii="Symbol" w:hAnsi="Symbol"/>
          <w:sz w:val="26"/>
        </w:rPr>
      </w:pPr>
      <w:r>
        <w:rPr>
          <w:sz w:val="26"/>
        </w:rPr>
        <w:t>Inthelaboratory,therawwaterquality</w:t>
      </w:r>
      <w:r>
        <w:rPr>
          <w:sz w:val="26"/>
        </w:rPr>
        <w:t xml:space="preserve">fromtheGangaRiverwas </w:t>
      </w:r>
      <w:r>
        <w:rPr>
          <w:spacing w:val="-2"/>
          <w:sz w:val="26"/>
        </w:rPr>
        <w:t>analyzed.</w:t>
      </w:r>
    </w:p>
    <w:p w:rsidR="00084BA2" w:rsidRDefault="00D31A01">
      <w:pPr>
        <w:pStyle w:val="BodyText"/>
        <w:spacing w:before="150"/>
        <w:ind w:left="72"/>
      </w:pPr>
      <w:r>
        <w:rPr>
          <w:spacing w:val="-2"/>
        </w:rPr>
        <w:t>Function: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173" w:line="254" w:lineRule="auto"/>
        <w:ind w:right="91" w:hanging="341"/>
        <w:jc w:val="both"/>
        <w:rPr>
          <w:rFonts w:ascii="Symbol" w:hAnsi="Symbol"/>
          <w:sz w:val="26"/>
        </w:rPr>
      </w:pPr>
      <w:r>
        <w:rPr>
          <w:sz w:val="26"/>
        </w:rPr>
        <w:t>A turbid meter was demonstrated. It had several revolving beakers containing raw water samples with varying turbidity levels.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8"/>
        </w:tabs>
        <w:spacing w:before="2" w:line="252" w:lineRule="auto"/>
        <w:ind w:right="89" w:hanging="341"/>
        <w:jc w:val="both"/>
        <w:rPr>
          <w:rFonts w:ascii="Symbol" w:hAnsi="Symbol"/>
          <w:sz w:val="26"/>
        </w:rPr>
      </w:pPr>
      <w:r>
        <w:rPr>
          <w:sz w:val="26"/>
        </w:rPr>
        <w:t>Turbidity is caused by clay, silt, and fine organic matter. These particles not only make water appear cloudy but also provide surfaces for microorganisms to attach and survive.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4"/>
          <w:tab w:val="left" w:pos="748"/>
        </w:tabs>
        <w:spacing w:before="7" w:line="252" w:lineRule="auto"/>
        <w:ind w:right="87" w:hanging="341"/>
        <w:jc w:val="both"/>
        <w:rPr>
          <w:rFonts w:ascii="Symbol" w:hAnsi="Symbol"/>
          <w:sz w:val="30"/>
        </w:rPr>
      </w:pPr>
      <w:r>
        <w:rPr>
          <w:sz w:val="26"/>
        </w:rPr>
        <w:t>In these beakers, clari-flocs (flocculated particles) were gradually terminated, showing how the treatment reduces suspended solids.</w:t>
      </w:r>
    </w:p>
    <w:p w:rsidR="00084BA2" w:rsidRDefault="00D31A01">
      <w:pPr>
        <w:pStyle w:val="ListParagraph"/>
        <w:numPr>
          <w:ilvl w:val="0"/>
          <w:numId w:val="5"/>
        </w:numPr>
        <w:tabs>
          <w:tab w:val="left" w:pos="747"/>
        </w:tabs>
        <w:spacing w:before="6"/>
        <w:ind w:left="747" w:hanging="337"/>
        <w:jc w:val="both"/>
        <w:rPr>
          <w:rFonts w:ascii="Symbol" w:hAnsi="Symbol"/>
          <w:sz w:val="26"/>
        </w:rPr>
      </w:pPr>
      <w:r>
        <w:rPr>
          <w:sz w:val="26"/>
        </w:rPr>
        <w:t>Theplantwasshowntoeffectivelyremoveturbidcomponentsup</w:t>
      </w:r>
      <w:r>
        <w:rPr>
          <w:spacing w:val="-5"/>
          <w:sz w:val="26"/>
        </w:rPr>
        <w:t>to</w:t>
      </w:r>
    </w:p>
    <w:p w:rsidR="00084BA2" w:rsidRDefault="00D31A01">
      <w:pPr>
        <w:pStyle w:val="BodyText"/>
        <w:spacing w:before="16"/>
        <w:ind w:left="748"/>
      </w:pPr>
      <w:r>
        <w:t>0.012</w:t>
      </w:r>
      <w:r>
        <w:rPr>
          <w:spacing w:val="-2"/>
        </w:rPr>
        <w:t>mg/lit.</w:t>
      </w:r>
    </w:p>
    <w:p w:rsidR="00084BA2" w:rsidRDefault="00084BA2">
      <w:pPr>
        <w:pStyle w:val="BodyText"/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20"/>
        </w:rPr>
      </w:pPr>
      <w:r>
        <w:rPr>
          <w:sz w:val="20"/>
        </w:rPr>
        <w:lastRenderedPageBreak/>
        <w:pict>
          <v:shape id="docshape17" o:spid="_x0000_s1041" style="position:absolute;margin-left:48.5pt;margin-top:22.55pt;width:514.45pt;height:746.3pt;z-index:-1590528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20"/>
        </w:rPr>
        <w:pict>
          <v:shape id="docshape18" o:spid="_x0000_s1040" style="position:absolute;margin-left:48.5pt;margin-top:22.55pt;width:514.45pt;height:746.3pt;z-index:-1590476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rPr>
          <w:sz w:val="20"/>
        </w:rPr>
      </w:pPr>
    </w:p>
    <w:p w:rsidR="00084BA2" w:rsidRDefault="00084BA2">
      <w:pPr>
        <w:pStyle w:val="BodyText"/>
        <w:spacing w:before="163"/>
        <w:rPr>
          <w:sz w:val="20"/>
        </w:rPr>
      </w:pPr>
    </w:p>
    <w:p w:rsidR="00084BA2" w:rsidRDefault="00D31A01">
      <w:pPr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9186" cy="205644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186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A2" w:rsidRDefault="00D31A01">
      <w:pPr>
        <w:pStyle w:val="BodyText"/>
        <w:spacing w:before="14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1620012</wp:posOffset>
            </wp:positionH>
            <wp:positionV relativeFrom="paragraph">
              <wp:posOffset>264286</wp:posOffset>
            </wp:positionV>
            <wp:extent cx="4620768" cy="29718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spacing w:before="133"/>
        <w:rPr>
          <w:sz w:val="30"/>
        </w:rPr>
      </w:pPr>
    </w:p>
    <w:p w:rsidR="00084BA2" w:rsidRDefault="00D31A01">
      <w:pPr>
        <w:pStyle w:val="Heading5"/>
        <w:ind w:left="146" w:right="144" w:firstLine="0"/>
        <w:jc w:val="center"/>
        <w:rPr>
          <w:u w:val="none"/>
        </w:rPr>
      </w:pPr>
      <w:r>
        <w:rPr>
          <w:spacing w:val="-10"/>
        </w:rPr>
        <w:t>Step5:ChlorinationProcess</w:t>
      </w:r>
    </w:p>
    <w:p w:rsidR="00084BA2" w:rsidRDefault="00084BA2">
      <w:pPr>
        <w:pStyle w:val="BodyText"/>
        <w:spacing w:before="118"/>
        <w:rPr>
          <w:rFonts w:ascii="Cambria"/>
          <w:b/>
        </w:rPr>
      </w:pPr>
    </w:p>
    <w:p w:rsidR="00084BA2" w:rsidRDefault="00D31A01">
      <w:pPr>
        <w:pStyle w:val="BodyText"/>
        <w:tabs>
          <w:tab w:val="left" w:pos="1644"/>
          <w:tab w:val="left" w:pos="2058"/>
          <w:tab w:val="left" w:pos="2674"/>
          <w:tab w:val="left" w:pos="3766"/>
          <w:tab w:val="left" w:pos="5267"/>
          <w:tab w:val="left" w:pos="5982"/>
          <w:tab w:val="left" w:pos="6460"/>
          <w:tab w:val="left" w:pos="7014"/>
          <w:tab w:val="left" w:pos="7498"/>
        </w:tabs>
        <w:spacing w:line="254" w:lineRule="auto"/>
        <w:ind w:left="72" w:right="126"/>
      </w:pPr>
      <w:r>
        <w:rPr>
          <w:spacing w:val="-2"/>
        </w:rPr>
        <w:t>Chlorination</w:t>
      </w:r>
      <w:r>
        <w:tab/>
      </w:r>
      <w:r>
        <w:rPr>
          <w:spacing w:val="-6"/>
        </w:rPr>
        <w:t>is</w:t>
      </w:r>
      <w:r>
        <w:tab/>
      </w:r>
      <w:r>
        <w:rPr>
          <w:spacing w:val="-4"/>
        </w:rPr>
        <w:t>the</w:t>
      </w:r>
      <w:r>
        <w:tab/>
      </w:r>
      <w:r>
        <w:rPr>
          <w:spacing w:val="-2"/>
        </w:rPr>
        <w:t>primary</w:t>
      </w:r>
      <w:r>
        <w:tab/>
      </w:r>
      <w:r>
        <w:rPr>
          <w:spacing w:val="-2"/>
        </w:rPr>
        <w:t>disinfection</w:t>
      </w:r>
      <w:r>
        <w:tab/>
      </w:r>
      <w:r>
        <w:rPr>
          <w:spacing w:val="-4"/>
        </w:rPr>
        <w:t>step</w:t>
      </w:r>
      <w:r>
        <w:tab/>
      </w:r>
      <w:r>
        <w:rPr>
          <w:spacing w:val="-6"/>
        </w:rPr>
        <w:t>to</w:t>
      </w:r>
      <w:r>
        <w:tab/>
      </w:r>
      <w:r>
        <w:rPr>
          <w:spacing w:val="-4"/>
        </w:rPr>
        <w:t>kill</w:t>
      </w:r>
      <w:r>
        <w:tab/>
      </w:r>
      <w:r>
        <w:rPr>
          <w:spacing w:val="-6"/>
        </w:rPr>
        <w:t>or</w:t>
      </w:r>
      <w:r>
        <w:tab/>
      </w:r>
      <w:r>
        <w:rPr>
          <w:spacing w:val="-4"/>
        </w:rPr>
        <w:t xml:space="preserve">inactivate </w:t>
      </w:r>
      <w:r>
        <w:rPr>
          <w:spacing w:val="-2"/>
        </w:rPr>
        <w:t>microorganisms.</w:t>
      </w:r>
    </w:p>
    <w:p w:rsidR="00084BA2" w:rsidRDefault="00D31A01">
      <w:pPr>
        <w:pStyle w:val="BodyText"/>
        <w:spacing w:before="150"/>
        <w:ind w:left="72"/>
      </w:pPr>
      <w:r>
        <w:t>AtBelurMath plant, itis applied intwo</w:t>
      </w:r>
      <w:r>
        <w:rPr>
          <w:spacing w:val="-2"/>
        </w:rPr>
        <w:t>phases:</w:t>
      </w:r>
    </w:p>
    <w:p w:rsidR="00084BA2" w:rsidRDefault="00D31A01">
      <w:pPr>
        <w:pStyle w:val="ListParagraph"/>
        <w:numPr>
          <w:ilvl w:val="0"/>
          <w:numId w:val="4"/>
        </w:numPr>
        <w:tabs>
          <w:tab w:val="left" w:pos="415"/>
        </w:tabs>
        <w:spacing w:before="170"/>
        <w:ind w:left="415" w:hanging="343"/>
        <w:rPr>
          <w:sz w:val="26"/>
        </w:rPr>
      </w:pPr>
      <w:r>
        <w:rPr>
          <w:spacing w:val="-2"/>
          <w:sz w:val="26"/>
        </w:rPr>
        <w:t>Pre-chlorination</w:t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0"/>
      </w:pPr>
    </w:p>
    <w:p w:rsidR="00084BA2" w:rsidRDefault="00D31A01">
      <w:pPr>
        <w:pStyle w:val="BodyText"/>
        <w:spacing w:line="369" w:lineRule="auto"/>
        <w:ind w:left="72" w:right="1878"/>
      </w:pPr>
      <w:r>
        <w:t xml:space="preserve">Chlorineisaddedbeforesedimentationandfiltration. </w:t>
      </w:r>
      <w:r>
        <w:rPr>
          <w:spacing w:val="-2"/>
        </w:rPr>
        <w:t>Functions:</w:t>
      </w:r>
    </w:p>
    <w:p w:rsidR="00084BA2" w:rsidRDefault="00084BA2">
      <w:pPr>
        <w:pStyle w:val="BodyText"/>
        <w:spacing w:line="369" w:lineRule="auto"/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</w:pPr>
      <w:r>
        <w:lastRenderedPageBreak/>
        <w:pict>
          <v:shape id="docshape19" o:spid="_x0000_s1039" style="position:absolute;margin-left:48.5pt;margin-top:22.55pt;width:514.45pt;height:746.3pt;z-index:-15903744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pict>
          <v:shape id="docshape20" o:spid="_x0000_s1038" style="position:absolute;margin-left:48.5pt;margin-top:22.55pt;width:514.45pt;height:746.3pt;z-index:-1590323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263"/>
      </w:pP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"/>
        <w:ind w:hanging="338"/>
        <w:rPr>
          <w:sz w:val="26"/>
        </w:rPr>
      </w:pPr>
      <w:r>
        <w:rPr>
          <w:sz w:val="26"/>
        </w:rPr>
        <w:t xml:space="preserve">Reducesalgalgrowthon </w:t>
      </w:r>
      <w:r>
        <w:rPr>
          <w:spacing w:val="-2"/>
          <w:sz w:val="26"/>
        </w:rPr>
        <w:t>filters.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/>
        <w:ind w:hanging="338"/>
        <w:rPr>
          <w:sz w:val="26"/>
        </w:rPr>
      </w:pPr>
      <w:r>
        <w:rPr>
          <w:sz w:val="26"/>
        </w:rPr>
        <w:t>Minimizesbadtasteand</w:t>
      </w:r>
      <w:r>
        <w:rPr>
          <w:spacing w:val="-2"/>
          <w:sz w:val="26"/>
        </w:rPr>
        <w:t>odour.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4"/>
        <w:ind w:hanging="338"/>
        <w:rPr>
          <w:sz w:val="26"/>
        </w:rPr>
      </w:pPr>
      <w:r>
        <w:rPr>
          <w:sz w:val="26"/>
        </w:rPr>
        <w:t>Lowersthemicrobialloadbeforephysical</w:t>
      </w:r>
      <w:r>
        <w:rPr>
          <w:spacing w:val="-2"/>
          <w:sz w:val="26"/>
        </w:rPr>
        <w:t>treatment.</w:t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5"/>
      </w:pPr>
    </w:p>
    <w:p w:rsidR="00084BA2" w:rsidRDefault="00D31A01">
      <w:pPr>
        <w:pStyle w:val="ListParagraph"/>
        <w:numPr>
          <w:ilvl w:val="0"/>
          <w:numId w:val="4"/>
        </w:numPr>
        <w:tabs>
          <w:tab w:val="left" w:pos="425"/>
        </w:tabs>
        <w:ind w:left="425" w:hanging="353"/>
        <w:rPr>
          <w:sz w:val="26"/>
        </w:rPr>
      </w:pPr>
      <w:r>
        <w:rPr>
          <w:spacing w:val="-2"/>
          <w:sz w:val="26"/>
        </w:rPr>
        <w:t>Post-chlorination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73" w:line="254" w:lineRule="auto"/>
        <w:ind w:right="1322" w:hanging="341"/>
        <w:rPr>
          <w:sz w:val="26"/>
        </w:rPr>
      </w:pPr>
      <w:r>
        <w:rPr>
          <w:sz w:val="26"/>
        </w:rPr>
        <w:t xml:space="preserve">Chlorineisaddedafterfiltration,justbeforewaterisstoredor </w:t>
      </w:r>
      <w:r>
        <w:rPr>
          <w:spacing w:val="-2"/>
          <w:sz w:val="26"/>
        </w:rPr>
        <w:t>distributed.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4" w:line="252" w:lineRule="auto"/>
        <w:ind w:right="982" w:hanging="341"/>
        <w:rPr>
          <w:sz w:val="26"/>
        </w:rPr>
      </w:pPr>
      <w:r>
        <w:rPr>
          <w:sz w:val="26"/>
        </w:rPr>
        <w:t xml:space="preserve">Thisensuresthatanyremainingbacteria,viruses,orprotozoaare </w:t>
      </w:r>
      <w:r>
        <w:rPr>
          <w:spacing w:val="-2"/>
          <w:sz w:val="26"/>
        </w:rPr>
        <w:t>destroyed.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4" w:line="254" w:lineRule="auto"/>
        <w:ind w:right="1164" w:hanging="341"/>
        <w:rPr>
          <w:sz w:val="26"/>
        </w:rPr>
      </w:pPr>
      <w:r>
        <w:rPr>
          <w:sz w:val="26"/>
        </w:rPr>
        <w:t>Actsasaresidual</w:t>
      </w:r>
      <w:r>
        <w:rPr>
          <w:sz w:val="26"/>
        </w:rPr>
        <w:t>disinfectantinthepipelinestoprotectagainst contamination during distribution.</w:t>
      </w: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D31A01">
      <w:pPr>
        <w:pStyle w:val="BodyText"/>
        <w:ind w:left="72"/>
      </w:pPr>
      <w:r>
        <w:rPr>
          <w:spacing w:val="-2"/>
        </w:rPr>
        <w:t>Dosage: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75"/>
        <w:ind w:hanging="338"/>
        <w:rPr>
          <w:sz w:val="26"/>
        </w:rPr>
      </w:pPr>
      <w:r>
        <w:rPr>
          <w:sz w:val="26"/>
        </w:rPr>
        <w:t>Normaldose:0.1–0.2</w:t>
      </w:r>
      <w:r>
        <w:rPr>
          <w:spacing w:val="-2"/>
          <w:sz w:val="26"/>
        </w:rPr>
        <w:t>mg/lit.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2"/>
        <w:ind w:hanging="338"/>
        <w:rPr>
          <w:sz w:val="26"/>
        </w:rPr>
      </w:pPr>
      <w:r>
        <w:rPr>
          <w:sz w:val="26"/>
        </w:rPr>
        <w:t>Ifcontaminationishigh,dosagecanincreaseto5–10</w:t>
      </w:r>
      <w:r>
        <w:rPr>
          <w:spacing w:val="-2"/>
          <w:sz w:val="26"/>
        </w:rPr>
        <w:t>mg/lit.</w:t>
      </w:r>
    </w:p>
    <w:p w:rsidR="00084BA2" w:rsidRDefault="00084BA2">
      <w:pPr>
        <w:pStyle w:val="BodyText"/>
        <w:rPr>
          <w:sz w:val="20"/>
        </w:rPr>
      </w:pPr>
    </w:p>
    <w:p w:rsidR="00084BA2" w:rsidRDefault="00D31A01">
      <w:pPr>
        <w:pStyle w:val="BodyText"/>
        <w:spacing w:before="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1906524</wp:posOffset>
            </wp:positionH>
            <wp:positionV relativeFrom="paragraph">
              <wp:posOffset>184898</wp:posOffset>
            </wp:positionV>
            <wp:extent cx="3576562" cy="2622613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562" cy="262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  <w:rPr>
          <w:sz w:val="20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0"/>
        </w:rPr>
      </w:pPr>
      <w:r>
        <w:rPr>
          <w:sz w:val="30"/>
        </w:rPr>
        <w:lastRenderedPageBreak/>
        <w:pict>
          <v:shape id="docshape21" o:spid="_x0000_s1037" style="position:absolute;margin-left:48.5pt;margin-top:22.55pt;width:514.45pt;height:746.3pt;z-index:-1590220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0"/>
        </w:rPr>
        <w:pict>
          <v:shape id="docshape22" o:spid="_x0000_s1036" style="position:absolute;margin-left:48.5pt;margin-top:22.55pt;width:514.45pt;height:746.3pt;z-index:-1590169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159"/>
        <w:rPr>
          <w:sz w:val="30"/>
        </w:rPr>
      </w:pPr>
    </w:p>
    <w:p w:rsidR="00084BA2" w:rsidRDefault="00D31A01">
      <w:pPr>
        <w:pStyle w:val="Heading5"/>
        <w:ind w:right="144" w:firstLine="0"/>
        <w:jc w:val="center"/>
        <w:rPr>
          <w:u w:val="none"/>
        </w:rPr>
      </w:pPr>
      <w:r>
        <w:rPr>
          <w:spacing w:val="-10"/>
        </w:rPr>
        <w:t>Step6:RapidGravityFiltrationandBackwashing</w:t>
      </w:r>
    </w:p>
    <w:p w:rsidR="00084BA2" w:rsidRDefault="00084BA2">
      <w:pPr>
        <w:pStyle w:val="BodyText"/>
        <w:spacing w:before="193"/>
        <w:rPr>
          <w:rFonts w:ascii="Cambria"/>
          <w:b/>
        </w:rPr>
      </w:pP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line="254" w:lineRule="auto"/>
        <w:ind w:right="382" w:hanging="341"/>
        <w:rPr>
          <w:sz w:val="26"/>
        </w:rPr>
      </w:pPr>
      <w:r>
        <w:rPr>
          <w:sz w:val="26"/>
        </w:rPr>
        <w:t>RapidGravityFilters(RGFs)</w:t>
      </w:r>
      <w:r>
        <w:rPr>
          <w:sz w:val="26"/>
        </w:rPr>
        <w:t>consistoflayersofsandandgravelthrough which water flows downwards.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"/>
        <w:ind w:hanging="338"/>
        <w:rPr>
          <w:sz w:val="26"/>
        </w:rPr>
      </w:pPr>
      <w:r>
        <w:rPr>
          <w:sz w:val="26"/>
        </w:rPr>
        <w:t>Theyphysicallytrapparticles,microbes,and organic</w:t>
      </w:r>
      <w:r>
        <w:rPr>
          <w:spacing w:val="-2"/>
          <w:sz w:val="26"/>
        </w:rPr>
        <w:t>matter.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7" w:line="355" w:lineRule="auto"/>
        <w:ind w:left="72" w:right="304" w:firstLine="338"/>
        <w:rPr>
          <w:sz w:val="26"/>
        </w:rPr>
      </w:pPr>
      <w:r>
        <w:rPr>
          <w:sz w:val="26"/>
        </w:rPr>
        <w:t>Overtime,filtersgetcloggedwithdebris,biofilms,andmicroorganisms. Backwashing Process: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35"/>
        <w:ind w:hanging="338"/>
        <w:rPr>
          <w:sz w:val="26"/>
        </w:rPr>
      </w:pPr>
      <w:r>
        <w:rPr>
          <w:sz w:val="26"/>
        </w:rPr>
        <w:t xml:space="preserve">Conductedevery24–48 </w:t>
      </w:r>
      <w:r>
        <w:rPr>
          <w:spacing w:val="-2"/>
          <w:sz w:val="26"/>
        </w:rPr>
        <w:t>hours.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9" w:line="252" w:lineRule="auto"/>
        <w:ind w:right="376" w:hanging="341"/>
        <w:rPr>
          <w:sz w:val="26"/>
        </w:rPr>
      </w:pPr>
      <w:r>
        <w:rPr>
          <w:sz w:val="26"/>
        </w:rPr>
        <w:t>High-speedwaterispum</w:t>
      </w:r>
      <w:r>
        <w:rPr>
          <w:sz w:val="26"/>
        </w:rPr>
        <w:t>pedupwardstodislodgeandwashoutthe trapped impurities.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6"/>
        <w:ind w:hanging="338"/>
        <w:rPr>
          <w:sz w:val="26"/>
        </w:rPr>
      </w:pPr>
      <w:r>
        <w:rPr>
          <w:sz w:val="26"/>
        </w:rPr>
        <w:t xml:space="preserve">Takesabout15 </w:t>
      </w:r>
      <w:r>
        <w:rPr>
          <w:spacing w:val="-2"/>
          <w:sz w:val="26"/>
        </w:rPr>
        <w:t>minutes.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/>
        <w:ind w:hanging="338"/>
        <w:rPr>
          <w:sz w:val="26"/>
        </w:rPr>
      </w:pPr>
      <w:r>
        <w:rPr>
          <w:sz w:val="26"/>
        </w:rPr>
        <w:t xml:space="preserve">Uses2–5%ofthefiltered </w:t>
      </w:r>
      <w:r>
        <w:rPr>
          <w:spacing w:val="-2"/>
          <w:sz w:val="26"/>
        </w:rPr>
        <w:t>water.</w:t>
      </w:r>
    </w:p>
    <w:p w:rsidR="00084BA2" w:rsidRDefault="00D31A01">
      <w:pPr>
        <w:pStyle w:val="BodyText"/>
        <w:spacing w:before="2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2215895</wp:posOffset>
            </wp:positionH>
            <wp:positionV relativeFrom="paragraph">
              <wp:posOffset>323326</wp:posOffset>
            </wp:positionV>
            <wp:extent cx="3148937" cy="169487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37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63"/>
      </w:pPr>
    </w:p>
    <w:p w:rsidR="00084BA2" w:rsidRDefault="00D31A01">
      <w:pPr>
        <w:pStyle w:val="Heading5"/>
        <w:ind w:left="3504" w:hanging="2652"/>
        <w:rPr>
          <w:u w:val="none"/>
        </w:rPr>
      </w:pPr>
      <w:r>
        <w:rPr>
          <w:spacing w:val="-6"/>
        </w:rPr>
        <w:t>Step7:SCADASystem(SupervisoryControlandData</w:t>
      </w:r>
      <w:r>
        <w:rPr>
          <w:spacing w:val="-2"/>
        </w:rPr>
        <w:t>Acquisition)</w:t>
      </w:r>
    </w:p>
    <w:p w:rsidR="00084BA2" w:rsidRDefault="00084BA2">
      <w:pPr>
        <w:pStyle w:val="BodyText"/>
        <w:spacing w:before="52"/>
        <w:rPr>
          <w:rFonts w:ascii="Cambria"/>
          <w:b/>
        </w:rPr>
      </w:pP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ind w:hanging="338"/>
        <w:rPr>
          <w:sz w:val="26"/>
        </w:rPr>
      </w:pPr>
      <w:r>
        <w:rPr>
          <w:sz w:val="26"/>
        </w:rPr>
        <w:t>Acomputerizedsysteminstalledatthe</w:t>
      </w:r>
      <w:r>
        <w:rPr>
          <w:spacing w:val="-2"/>
          <w:sz w:val="26"/>
        </w:rPr>
        <w:t>plant.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 w:line="254" w:lineRule="auto"/>
        <w:ind w:right="191" w:hanging="341"/>
        <w:rPr>
          <w:sz w:val="26"/>
        </w:rPr>
      </w:pPr>
      <w:r>
        <w:rPr>
          <w:sz w:val="26"/>
        </w:rPr>
        <w:t>Itallowsreal-timemonitoringandcontrolofeverystage</w:t>
      </w:r>
      <w:r>
        <w:rPr>
          <w:sz w:val="26"/>
        </w:rPr>
        <w:t xml:space="preserve">ofwater </w:t>
      </w:r>
      <w:r>
        <w:rPr>
          <w:spacing w:val="-2"/>
          <w:sz w:val="26"/>
        </w:rPr>
        <w:t>treatment.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line="355" w:lineRule="auto"/>
        <w:ind w:left="72" w:right="2329" w:firstLine="338"/>
        <w:rPr>
          <w:sz w:val="26"/>
        </w:rPr>
      </w:pPr>
      <w:r>
        <w:rPr>
          <w:sz w:val="26"/>
        </w:rPr>
        <w:t xml:space="preserve">Displaysaschematicdiagramofthetreatmentunits. </w:t>
      </w:r>
      <w:r>
        <w:rPr>
          <w:spacing w:val="-2"/>
          <w:sz w:val="26"/>
        </w:rPr>
        <w:t>Functions: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33"/>
        <w:ind w:hanging="338"/>
        <w:rPr>
          <w:sz w:val="26"/>
        </w:rPr>
      </w:pPr>
      <w:r>
        <w:rPr>
          <w:sz w:val="26"/>
        </w:rPr>
        <w:t>Monitorswaterquality(turbidity,chlorinelevels,</w:t>
      </w:r>
      <w:r>
        <w:rPr>
          <w:spacing w:val="-4"/>
          <w:sz w:val="26"/>
        </w:rPr>
        <w:t>pH).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 w:line="254" w:lineRule="auto"/>
        <w:ind w:right="189" w:hanging="341"/>
        <w:rPr>
          <w:sz w:val="26"/>
        </w:rPr>
      </w:pPr>
      <w:r>
        <w:rPr>
          <w:sz w:val="26"/>
        </w:rPr>
        <w:t xml:space="preserve">Detectsmicrobialsafetyindirectly(throughresidualchlorine,turbidity </w:t>
      </w:r>
      <w:r>
        <w:rPr>
          <w:spacing w:val="-2"/>
          <w:sz w:val="26"/>
        </w:rPr>
        <w:t>data).</w:t>
      </w:r>
    </w:p>
    <w:p w:rsidR="00084BA2" w:rsidRDefault="00084BA2">
      <w:pPr>
        <w:pStyle w:val="ListParagraph"/>
        <w:spacing w:line="254" w:lineRule="auto"/>
        <w:rPr>
          <w:sz w:val="26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</w:pPr>
      <w:r>
        <w:lastRenderedPageBreak/>
        <w:pict>
          <v:shape id="docshape23" o:spid="_x0000_s1035" style="position:absolute;margin-left:48.5pt;margin-top:22.55pt;width:514.45pt;height:746.3pt;z-index:-1590067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pict>
          <v:shape id="docshape24" o:spid="_x0000_s1034" style="position:absolute;margin-left:48.5pt;margin-top:22.55pt;width:514.45pt;height:746.3pt;z-index:-1590016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263"/>
      </w:pP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"/>
        <w:ind w:hanging="338"/>
        <w:rPr>
          <w:sz w:val="26"/>
        </w:rPr>
      </w:pPr>
      <w:r>
        <w:rPr>
          <w:sz w:val="26"/>
        </w:rPr>
        <w:t>Alertsstaffifpurificationefficiency</w:t>
      </w:r>
      <w:r>
        <w:rPr>
          <w:spacing w:val="-2"/>
          <w:sz w:val="26"/>
        </w:rPr>
        <w:t>drops.</w:t>
      </w:r>
    </w:p>
    <w:p w:rsidR="00084BA2" w:rsidRDefault="00084BA2">
      <w:pPr>
        <w:pStyle w:val="BodyText"/>
        <w:rPr>
          <w:sz w:val="20"/>
        </w:rPr>
      </w:pPr>
    </w:p>
    <w:p w:rsidR="00084BA2" w:rsidRDefault="00084BA2">
      <w:pPr>
        <w:pStyle w:val="BodyText"/>
        <w:rPr>
          <w:sz w:val="20"/>
        </w:rPr>
      </w:pPr>
    </w:p>
    <w:p w:rsidR="00084BA2" w:rsidRDefault="00D31A01">
      <w:pPr>
        <w:pStyle w:val="BodyText"/>
        <w:spacing w:before="1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1924811</wp:posOffset>
            </wp:positionH>
            <wp:positionV relativeFrom="paragraph">
              <wp:posOffset>265768</wp:posOffset>
            </wp:positionV>
            <wp:extent cx="3949738" cy="401069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38" cy="401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277"/>
      </w:pPr>
    </w:p>
    <w:p w:rsidR="00084BA2" w:rsidRDefault="00D31A01">
      <w:pPr>
        <w:pStyle w:val="Heading5"/>
        <w:ind w:left="144" w:right="144" w:firstLine="0"/>
        <w:jc w:val="center"/>
        <w:rPr>
          <w:u w:val="none"/>
        </w:rPr>
      </w:pPr>
      <w:r>
        <w:rPr>
          <w:spacing w:val="-10"/>
        </w:rPr>
        <w:t>Step8:DischargeandStorageCapacity</w:t>
      </w:r>
    </w:p>
    <w:p w:rsidR="00084BA2" w:rsidRDefault="00084BA2">
      <w:pPr>
        <w:pStyle w:val="BodyText"/>
        <w:spacing w:before="56"/>
        <w:rPr>
          <w:rFonts w:ascii="Cambria"/>
          <w:b/>
        </w:rPr>
      </w:pP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ind w:hanging="338"/>
        <w:rPr>
          <w:sz w:val="26"/>
        </w:rPr>
      </w:pPr>
      <w:r>
        <w:rPr>
          <w:sz w:val="26"/>
        </w:rPr>
        <w:t xml:space="preserve">Overhead TankCapacity:85lakh </w:t>
      </w:r>
      <w:r>
        <w:rPr>
          <w:spacing w:val="-2"/>
          <w:sz w:val="26"/>
        </w:rPr>
        <w:t>liters.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/>
        <w:ind w:hanging="338"/>
        <w:rPr>
          <w:sz w:val="26"/>
        </w:rPr>
      </w:pPr>
      <w:r>
        <w:rPr>
          <w:sz w:val="26"/>
        </w:rPr>
        <w:t xml:space="preserve">ClearWaterReservoirCapacity:6lakh </w:t>
      </w:r>
      <w:r>
        <w:rPr>
          <w:spacing w:val="-2"/>
          <w:sz w:val="26"/>
        </w:rPr>
        <w:t>liters.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15"/>
        <w:ind w:hanging="338"/>
        <w:rPr>
          <w:sz w:val="26"/>
        </w:rPr>
      </w:pPr>
      <w:r>
        <w:rPr>
          <w:sz w:val="26"/>
        </w:rPr>
        <w:t>DailyDischargeCapacity:~80liters/day(notedinplant</w:t>
      </w:r>
      <w:r>
        <w:rPr>
          <w:spacing w:val="-2"/>
          <w:sz w:val="26"/>
        </w:rPr>
        <w:t>records).</w:t>
      </w:r>
    </w:p>
    <w:p w:rsidR="00084BA2" w:rsidRDefault="00D31A01">
      <w:pPr>
        <w:pStyle w:val="ListParagraph"/>
        <w:numPr>
          <w:ilvl w:val="1"/>
          <w:numId w:val="4"/>
        </w:numPr>
        <w:tabs>
          <w:tab w:val="left" w:pos="748"/>
        </w:tabs>
        <w:spacing w:before="21" w:line="254" w:lineRule="auto"/>
        <w:ind w:right="141" w:hanging="341"/>
        <w:rPr>
          <w:sz w:val="26"/>
        </w:rPr>
      </w:pPr>
      <w:r>
        <w:rPr>
          <w:sz w:val="26"/>
        </w:rPr>
        <w:t xml:space="preserve">Afterpurification,waterisstoredinthesetanksbeforedistributionto the Belur </w:t>
      </w:r>
      <w:r>
        <w:rPr>
          <w:sz w:val="26"/>
        </w:rPr>
        <w:t>Math region.</w:t>
      </w:r>
    </w:p>
    <w:p w:rsidR="00084BA2" w:rsidRDefault="00084BA2">
      <w:pPr>
        <w:pStyle w:val="ListParagraph"/>
        <w:spacing w:line="254" w:lineRule="auto"/>
        <w:rPr>
          <w:sz w:val="26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3"/>
        </w:rPr>
      </w:pPr>
      <w:r>
        <w:rPr>
          <w:sz w:val="33"/>
        </w:rPr>
        <w:lastRenderedPageBreak/>
        <w:pict>
          <v:shape id="docshape25" o:spid="_x0000_s1033" style="position:absolute;margin-left:48.5pt;margin-top:22.55pt;width:514.45pt;height:746.3pt;z-index:-1589964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3"/>
        </w:rPr>
        <w:pict>
          <v:shape id="docshape26" o:spid="_x0000_s1032" style="position:absolute;margin-left:48.5pt;margin-top:22.55pt;width:514.45pt;height:746.3pt;z-index:-1589913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95"/>
        <w:rPr>
          <w:sz w:val="33"/>
        </w:rPr>
      </w:pPr>
    </w:p>
    <w:p w:rsidR="00084BA2" w:rsidRDefault="00D31A01">
      <w:pPr>
        <w:pStyle w:val="Heading4"/>
        <w:spacing w:before="1" w:line="247" w:lineRule="auto"/>
      </w:pPr>
      <w:r>
        <w:t>Studyofwatertreatmentandtechnologyupgradationat Vivekananda water treatment plant</w:t>
      </w:r>
    </w:p>
    <w:p w:rsidR="00084BA2" w:rsidRDefault="00084BA2">
      <w:pPr>
        <w:pStyle w:val="BodyText"/>
        <w:rPr>
          <w:rFonts w:ascii="Cambria"/>
          <w:b/>
          <w:sz w:val="33"/>
        </w:rPr>
      </w:pPr>
    </w:p>
    <w:p w:rsidR="00084BA2" w:rsidRDefault="00084BA2">
      <w:pPr>
        <w:pStyle w:val="BodyText"/>
        <w:spacing w:before="48"/>
        <w:rPr>
          <w:rFonts w:ascii="Cambria"/>
          <w:b/>
          <w:sz w:val="33"/>
        </w:rPr>
      </w:pPr>
    </w:p>
    <w:p w:rsidR="00084BA2" w:rsidRDefault="00D31A01">
      <w:pPr>
        <w:pStyle w:val="BodyText"/>
        <w:spacing w:line="254" w:lineRule="auto"/>
        <w:ind w:left="72" w:right="90"/>
        <w:jc w:val="both"/>
      </w:pPr>
      <w:r>
        <w:t>The Vivekananda Water Treatment Plant (WTP) at Belur Math, maintained by the Ramakrishna Mission, is one of the most advanced and eco-friendly water treatment facilities in India. It draws water from the river Ganga, treats it through multiple physical, ch</w:t>
      </w:r>
      <w:r>
        <w:t>emical, and microbiological steps, and suppliessafe drinking water to thousands of people daily.The wtp runs twice a day and the portable water as per who guidelines is distributed to devotees, buildings, nearby school, colleges, hospitals and bhandara gri</w:t>
      </w:r>
      <w:r>
        <w:t>ha everyday.</w:t>
      </w:r>
    </w:p>
    <w:p w:rsidR="00084BA2" w:rsidRDefault="00D31A01">
      <w:pPr>
        <w:pStyle w:val="BodyText"/>
        <w:spacing w:before="153" w:line="254" w:lineRule="auto"/>
        <w:ind w:left="72" w:right="77"/>
        <w:jc w:val="both"/>
      </w:pPr>
      <w:r>
        <w:t>Vivekananda water treatment plant was earlier inaugurated on 21</w:t>
      </w:r>
      <w:r>
        <w:rPr>
          <w:vertAlign w:val="superscript"/>
        </w:rPr>
        <w:t>st</w:t>
      </w:r>
      <w:r>
        <w:t xml:space="preserve"> December, 2010 by revered Srimat Atmasthanandaji Maharaj, president of Ramkrishna math&amp;Ramkrishnamission,belurmathandhasbeenoperationalscience </w:t>
      </w:r>
      <w:r>
        <w:rPr>
          <w:spacing w:val="-2"/>
        </w:rPr>
        <w:t>then.</w:t>
      </w: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50"/>
      </w:pPr>
    </w:p>
    <w:p w:rsidR="00084BA2" w:rsidRDefault="00D31A01">
      <w:pPr>
        <w:spacing w:before="1"/>
        <w:ind w:left="147" w:right="144"/>
        <w:jc w:val="center"/>
        <w:rPr>
          <w:rFonts w:ascii="Cambria"/>
          <w:b/>
          <w:sz w:val="30"/>
        </w:rPr>
      </w:pPr>
      <w:r>
        <w:rPr>
          <w:rFonts w:ascii="Cambria"/>
          <w:b/>
          <w:spacing w:val="-10"/>
          <w:sz w:val="30"/>
        </w:rPr>
        <w:t>ComponentsoftheWaterTreatm</w:t>
      </w:r>
      <w:r>
        <w:rPr>
          <w:rFonts w:ascii="Cambria"/>
          <w:b/>
          <w:spacing w:val="-10"/>
          <w:sz w:val="30"/>
        </w:rPr>
        <w:t>entPlant</w:t>
      </w:r>
    </w:p>
    <w:p w:rsidR="00084BA2" w:rsidRDefault="00084BA2">
      <w:pPr>
        <w:pStyle w:val="BodyText"/>
        <w:spacing w:before="63"/>
        <w:rPr>
          <w:rFonts w:ascii="Cambria"/>
          <w:b/>
          <w:sz w:val="30"/>
        </w:rPr>
      </w:pPr>
    </w:p>
    <w:p w:rsidR="00084BA2" w:rsidRDefault="00D31A01">
      <w:pPr>
        <w:pStyle w:val="Heading6"/>
        <w:spacing w:before="1"/>
        <w:ind w:left="72" w:firstLine="0"/>
        <w:jc w:val="both"/>
      </w:pPr>
      <w:r>
        <w:t>1.SluiceGate</w:t>
      </w:r>
      <w:r>
        <w:rPr>
          <w:spacing w:val="-2"/>
        </w:rPr>
        <w:t>System</w:t>
      </w:r>
    </w:p>
    <w:p w:rsidR="00084BA2" w:rsidRDefault="00084BA2">
      <w:pPr>
        <w:pStyle w:val="BodyText"/>
        <w:spacing w:before="342"/>
        <w:rPr>
          <w:sz w:val="30"/>
        </w:rPr>
      </w:pPr>
    </w:p>
    <w:p w:rsidR="00084BA2" w:rsidRDefault="00D31A01">
      <w:pPr>
        <w:pStyle w:val="ListParagraph"/>
        <w:numPr>
          <w:ilvl w:val="0"/>
          <w:numId w:val="1"/>
        </w:numPr>
        <w:tabs>
          <w:tab w:val="left" w:pos="745"/>
        </w:tabs>
        <w:ind w:left="745" w:hanging="335"/>
        <w:rPr>
          <w:sz w:val="26"/>
        </w:rPr>
      </w:pPr>
      <w:r>
        <w:rPr>
          <w:sz w:val="26"/>
        </w:rPr>
        <w:t>Controlsentryofwaterfromriver Gangatotheinternal</w:t>
      </w:r>
      <w:r>
        <w:rPr>
          <w:spacing w:val="-2"/>
          <w:sz w:val="26"/>
        </w:rPr>
        <w:t>pond.</w:t>
      </w:r>
    </w:p>
    <w:p w:rsidR="00084BA2" w:rsidRDefault="00D31A01">
      <w:pPr>
        <w:pStyle w:val="ListParagraph"/>
        <w:numPr>
          <w:ilvl w:val="0"/>
          <w:numId w:val="1"/>
        </w:numPr>
        <w:tabs>
          <w:tab w:val="left" w:pos="745"/>
        </w:tabs>
        <w:spacing w:before="21"/>
        <w:ind w:left="745" w:hanging="335"/>
        <w:rPr>
          <w:sz w:val="26"/>
        </w:rPr>
      </w:pPr>
      <w:r>
        <w:rPr>
          <w:sz w:val="26"/>
        </w:rPr>
        <w:t xml:space="preserve">Operatedbymotorautomation basedonwaterlevel </w:t>
      </w:r>
      <w:r>
        <w:rPr>
          <w:spacing w:val="-2"/>
          <w:sz w:val="26"/>
        </w:rPr>
        <w:t>measurement.</w:t>
      </w:r>
    </w:p>
    <w:p w:rsidR="00084BA2" w:rsidRDefault="00D31A01">
      <w:pPr>
        <w:pStyle w:val="ListParagraph"/>
        <w:numPr>
          <w:ilvl w:val="0"/>
          <w:numId w:val="1"/>
        </w:numPr>
        <w:tabs>
          <w:tab w:val="left" w:pos="744"/>
          <w:tab w:val="left" w:pos="748"/>
        </w:tabs>
        <w:spacing w:before="21" w:line="254" w:lineRule="auto"/>
        <w:ind w:right="331" w:hanging="341"/>
        <w:rPr>
          <w:sz w:val="26"/>
        </w:rPr>
      </w:pPr>
      <w:r>
        <w:rPr>
          <w:sz w:val="26"/>
        </w:rPr>
        <w:t>Preventsuncontrolledentryduringhightidesbymonitoringdifferential water levels between river and pond.</w:t>
      </w:r>
    </w:p>
    <w:p w:rsidR="00084BA2" w:rsidRDefault="00084BA2">
      <w:pPr>
        <w:pStyle w:val="BodyText"/>
        <w:spacing w:before="164"/>
      </w:pPr>
    </w:p>
    <w:p w:rsidR="00084BA2" w:rsidRDefault="00D31A01">
      <w:pPr>
        <w:pStyle w:val="Heading6"/>
        <w:numPr>
          <w:ilvl w:val="0"/>
          <w:numId w:val="3"/>
        </w:numPr>
        <w:tabs>
          <w:tab w:val="left" w:pos="364"/>
        </w:tabs>
        <w:spacing w:before="1"/>
        <w:ind w:left="364" w:hanging="293"/>
      </w:pPr>
      <w:r>
        <w:t>RawWaterto</w:t>
      </w:r>
      <w:r>
        <w:rPr>
          <w:spacing w:val="-2"/>
        </w:rPr>
        <w:t>Clariflocculator</w:t>
      </w:r>
    </w:p>
    <w:p w:rsidR="00084BA2" w:rsidRDefault="00084BA2">
      <w:pPr>
        <w:pStyle w:val="BodyText"/>
        <w:spacing w:before="299"/>
        <w:rPr>
          <w:sz w:val="30"/>
        </w:rPr>
      </w:pP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ind w:left="745" w:hanging="335"/>
        <w:rPr>
          <w:sz w:val="26"/>
        </w:rPr>
      </w:pPr>
      <w:r>
        <w:rPr>
          <w:sz w:val="26"/>
        </w:rPr>
        <w:t>Rawwaterentersviaaflash</w:t>
      </w:r>
      <w:r>
        <w:rPr>
          <w:spacing w:val="-2"/>
          <w:sz w:val="26"/>
        </w:rPr>
        <w:t>mixer.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8"/>
        <w:ind w:left="745" w:hanging="335"/>
        <w:rPr>
          <w:sz w:val="26"/>
        </w:rPr>
      </w:pPr>
      <w:r>
        <w:rPr>
          <w:sz w:val="26"/>
        </w:rPr>
        <w:t xml:space="preserve">Electromagneticflowmetersmeasurewater </w:t>
      </w:r>
      <w:r>
        <w:rPr>
          <w:spacing w:val="-2"/>
          <w:sz w:val="26"/>
        </w:rPr>
        <w:t>intake.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9"/>
        <w:ind w:left="745" w:hanging="335"/>
        <w:rPr>
          <w:sz w:val="26"/>
        </w:rPr>
      </w:pPr>
      <w:r>
        <w:rPr>
          <w:sz w:val="26"/>
        </w:rPr>
        <w:t>Parametersmeasured:pH,turbidityofraw</w:t>
      </w:r>
      <w:r>
        <w:rPr>
          <w:spacing w:val="-2"/>
          <w:sz w:val="26"/>
        </w:rPr>
        <w:t xml:space="preserve"> water.</w:t>
      </w:r>
    </w:p>
    <w:p w:rsidR="00084BA2" w:rsidRDefault="00084BA2">
      <w:pPr>
        <w:pStyle w:val="ListParagraph"/>
        <w:rPr>
          <w:sz w:val="26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0"/>
        </w:rPr>
      </w:pPr>
      <w:r>
        <w:rPr>
          <w:sz w:val="30"/>
        </w:rPr>
        <w:lastRenderedPageBreak/>
        <w:pict>
          <v:shape id="docshape27" o:spid="_x0000_s1031" style="position:absolute;margin-left:48.5pt;margin-top:22.55pt;width:514.45pt;height:746.3pt;z-index:-1589811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0"/>
        </w:rPr>
        <w:pict>
          <v:shape id="docshape28" o:spid="_x0000_s1030" style="position:absolute;margin-left:48.5pt;margin-top:22.55pt;width:514.45pt;height:746.3pt;z-index:-15897600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161"/>
        <w:rPr>
          <w:sz w:val="30"/>
        </w:rPr>
      </w:pPr>
    </w:p>
    <w:p w:rsidR="00084BA2" w:rsidRDefault="00D31A01">
      <w:pPr>
        <w:pStyle w:val="Heading6"/>
        <w:numPr>
          <w:ilvl w:val="0"/>
          <w:numId w:val="3"/>
        </w:numPr>
        <w:tabs>
          <w:tab w:val="left" w:pos="364"/>
        </w:tabs>
        <w:ind w:left="364" w:hanging="293"/>
      </w:pPr>
      <w:r>
        <w:rPr>
          <w:spacing w:val="-2"/>
        </w:rPr>
        <w:t>TreatmentProcess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76"/>
        <w:ind w:left="745" w:hanging="335"/>
        <w:rPr>
          <w:sz w:val="26"/>
        </w:rPr>
      </w:pPr>
      <w:r>
        <w:rPr>
          <w:sz w:val="26"/>
        </w:rPr>
        <w:t>Pre-treatmentand Post-treatmentchemical</w:t>
      </w:r>
      <w:r>
        <w:rPr>
          <w:spacing w:val="-2"/>
          <w:sz w:val="26"/>
        </w:rPr>
        <w:t>processes.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8"/>
        <w:ind w:left="745" w:hanging="335"/>
        <w:rPr>
          <w:sz w:val="26"/>
        </w:rPr>
      </w:pPr>
      <w:r>
        <w:rPr>
          <w:sz w:val="26"/>
        </w:rPr>
        <w:t>Measurement ofpH,turbidity,chlorine</w:t>
      </w:r>
      <w:r>
        <w:rPr>
          <w:spacing w:val="-2"/>
          <w:sz w:val="26"/>
        </w:rPr>
        <w:t xml:space="preserve"> residual.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4"/>
          <w:tab w:val="left" w:pos="748"/>
        </w:tabs>
        <w:spacing w:before="21" w:line="254" w:lineRule="auto"/>
        <w:ind w:left="748" w:right="216" w:hanging="341"/>
        <w:rPr>
          <w:sz w:val="26"/>
        </w:rPr>
      </w:pPr>
      <w:r>
        <w:rPr>
          <w:sz w:val="26"/>
        </w:rPr>
        <w:t>Removalofsuspendedimpurities,microbialpathogens,andorganic</w:t>
      </w:r>
      <w:r>
        <w:rPr>
          <w:spacing w:val="-2"/>
          <w:sz w:val="26"/>
        </w:rPr>
        <w:t>matter.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line="316" w:lineRule="exact"/>
        <w:ind w:left="745" w:hanging="335"/>
        <w:rPr>
          <w:sz w:val="26"/>
        </w:rPr>
      </w:pPr>
      <w:r>
        <w:rPr>
          <w:sz w:val="26"/>
        </w:rPr>
        <w:t xml:space="preserve">CleanWater </w:t>
      </w:r>
      <w:r>
        <w:rPr>
          <w:spacing w:val="-2"/>
          <w:sz w:val="26"/>
        </w:rPr>
        <w:t>Reservoir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21"/>
        <w:ind w:left="745" w:hanging="335"/>
        <w:rPr>
          <w:sz w:val="26"/>
        </w:rPr>
      </w:pPr>
      <w:r>
        <w:rPr>
          <w:sz w:val="26"/>
        </w:rPr>
        <w:t>Storesprocessedwaterbefore</w:t>
      </w:r>
      <w:r>
        <w:rPr>
          <w:spacing w:val="-2"/>
          <w:sz w:val="26"/>
        </w:rPr>
        <w:t>distribution.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4"/>
          <w:tab w:val="left" w:pos="748"/>
        </w:tabs>
        <w:spacing w:before="21" w:line="249" w:lineRule="auto"/>
        <w:ind w:left="748" w:right="243" w:hanging="341"/>
        <w:rPr>
          <w:sz w:val="26"/>
        </w:rPr>
      </w:pPr>
      <w:r>
        <w:rPr>
          <w:sz w:val="26"/>
        </w:rPr>
        <w:t>Automationofpumpsbasedonreservoirwaterlevelandpipeline pressure to optimize energy use.</w:t>
      </w:r>
    </w:p>
    <w:p w:rsidR="00084BA2" w:rsidRDefault="00D31A01">
      <w:pPr>
        <w:pStyle w:val="Heading6"/>
        <w:numPr>
          <w:ilvl w:val="0"/>
          <w:numId w:val="3"/>
        </w:numPr>
        <w:tabs>
          <w:tab w:val="left" w:pos="364"/>
        </w:tabs>
        <w:spacing w:before="159"/>
        <w:ind w:left="364" w:hanging="293"/>
      </w:pPr>
      <w:r>
        <w:rPr>
          <w:spacing w:val="-2"/>
        </w:rPr>
        <w:t>OverheadReservoir: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76"/>
        <w:ind w:left="745" w:hanging="335"/>
        <w:rPr>
          <w:sz w:val="26"/>
        </w:rPr>
      </w:pPr>
      <w:r>
        <w:rPr>
          <w:sz w:val="26"/>
        </w:rPr>
        <w:t>Elevated re</w:t>
      </w:r>
      <w:r>
        <w:rPr>
          <w:sz w:val="26"/>
        </w:rPr>
        <w:t>servoirwith capacityof5,00,000</w:t>
      </w:r>
      <w:r>
        <w:rPr>
          <w:spacing w:val="-2"/>
          <w:sz w:val="26"/>
        </w:rPr>
        <w:t>liters.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21"/>
        <w:ind w:left="745" w:hanging="335"/>
        <w:rPr>
          <w:sz w:val="26"/>
        </w:rPr>
      </w:pPr>
      <w:r>
        <w:rPr>
          <w:sz w:val="26"/>
        </w:rPr>
        <w:t>Equipped withflowmetersandautomatedpump</w:t>
      </w:r>
      <w:r>
        <w:rPr>
          <w:spacing w:val="-2"/>
          <w:sz w:val="26"/>
        </w:rPr>
        <w:t>systems.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6"/>
        <w:ind w:left="745" w:hanging="335"/>
        <w:rPr>
          <w:sz w:val="26"/>
        </w:rPr>
      </w:pPr>
      <w:r>
        <w:rPr>
          <w:sz w:val="26"/>
        </w:rPr>
        <w:t>Suppliestreatedwaterto nearby</w:t>
      </w:r>
      <w:r>
        <w:rPr>
          <w:spacing w:val="-2"/>
          <w:sz w:val="26"/>
        </w:rPr>
        <w:t>localities.</w:t>
      </w:r>
    </w:p>
    <w:p w:rsidR="00084BA2" w:rsidRDefault="00D31A01">
      <w:pPr>
        <w:pStyle w:val="BodyText"/>
        <w:spacing w:before="14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262257</wp:posOffset>
            </wp:positionV>
            <wp:extent cx="4634484" cy="347472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48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125"/>
      </w:pPr>
    </w:p>
    <w:p w:rsidR="00084BA2" w:rsidRDefault="00D31A01">
      <w:pPr>
        <w:pStyle w:val="Heading6"/>
        <w:numPr>
          <w:ilvl w:val="0"/>
          <w:numId w:val="3"/>
        </w:numPr>
        <w:tabs>
          <w:tab w:val="left" w:pos="364"/>
        </w:tabs>
        <w:ind w:left="364" w:hanging="293"/>
      </w:pPr>
      <w:r>
        <w:rPr>
          <w:spacing w:val="-2"/>
        </w:rPr>
        <w:t>TechnologyandInstruments</w:t>
      </w:r>
      <w:r>
        <w:rPr>
          <w:spacing w:val="-4"/>
        </w:rPr>
        <w:t>Used: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76"/>
        <w:ind w:left="745" w:hanging="335"/>
        <w:rPr>
          <w:sz w:val="26"/>
        </w:rPr>
      </w:pPr>
      <w:r>
        <w:rPr>
          <w:sz w:val="26"/>
        </w:rPr>
        <w:t xml:space="preserve">Ultrasonic&amp; Radar LevelSensors→monitorwater </w:t>
      </w:r>
      <w:r>
        <w:rPr>
          <w:spacing w:val="-2"/>
          <w:sz w:val="26"/>
        </w:rPr>
        <w:t>levels.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8"/>
        <w:ind w:left="745" w:hanging="335"/>
        <w:rPr>
          <w:sz w:val="26"/>
        </w:rPr>
      </w:pPr>
      <w:r>
        <w:rPr>
          <w:sz w:val="26"/>
        </w:rPr>
        <w:t>PressureTransmitters→maintainflow</w:t>
      </w:r>
      <w:r>
        <w:rPr>
          <w:spacing w:val="-2"/>
          <w:sz w:val="26"/>
        </w:rPr>
        <w:t>stability.</w:t>
      </w:r>
    </w:p>
    <w:p w:rsidR="00084BA2" w:rsidRDefault="00084BA2">
      <w:pPr>
        <w:pStyle w:val="ListParagraph"/>
        <w:rPr>
          <w:sz w:val="26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</w:pPr>
      <w:r>
        <w:lastRenderedPageBreak/>
        <w:pict>
          <v:shape id="docshape29" o:spid="_x0000_s1029" style="position:absolute;margin-left:48.5pt;margin-top:22.55pt;width:514.45pt;height:746.3pt;z-index:-15897088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pict>
          <v:shape id="docshape30" o:spid="_x0000_s1028" style="position:absolute;margin-left:48.5pt;margin-top:22.55pt;width:514.45pt;height:746.3pt;z-index:-15896576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spacing w:before="263"/>
      </w:pP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ind w:left="745" w:hanging="335"/>
        <w:rPr>
          <w:sz w:val="26"/>
        </w:rPr>
      </w:pPr>
      <w:r>
        <w:rPr>
          <w:sz w:val="26"/>
        </w:rPr>
        <w:t>Magnetic Flow Meters→measurewater</w:t>
      </w:r>
      <w:r>
        <w:rPr>
          <w:spacing w:val="-2"/>
          <w:sz w:val="26"/>
        </w:rPr>
        <w:t>volume.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21"/>
        <w:ind w:left="745" w:hanging="335"/>
        <w:rPr>
          <w:sz w:val="26"/>
        </w:rPr>
      </w:pPr>
      <w:r>
        <w:rPr>
          <w:sz w:val="26"/>
        </w:rPr>
        <w:t>ChlorineAnalyzer→monitors residualchlorinefor</w:t>
      </w:r>
      <w:r>
        <w:rPr>
          <w:spacing w:val="-2"/>
          <w:sz w:val="26"/>
        </w:rPr>
        <w:t>disinfection.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19"/>
        <w:ind w:left="745" w:hanging="335"/>
        <w:rPr>
          <w:sz w:val="26"/>
        </w:rPr>
      </w:pPr>
      <w:r>
        <w:rPr>
          <w:sz w:val="26"/>
        </w:rPr>
        <w:t>pHAnalyzer →checksacidity/alkalinity affectingmicrobial</w:t>
      </w:r>
      <w:r>
        <w:rPr>
          <w:spacing w:val="-2"/>
          <w:sz w:val="26"/>
        </w:rPr>
        <w:t xml:space="preserve"> growth.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5"/>
        </w:tabs>
        <w:spacing w:before="21"/>
        <w:ind w:left="745" w:hanging="335"/>
        <w:rPr>
          <w:sz w:val="26"/>
        </w:rPr>
      </w:pPr>
      <w:r>
        <w:rPr>
          <w:sz w:val="26"/>
        </w:rPr>
        <w:t>TurbidityAnalyzer →detectssuspendedimpuritiesand</w:t>
      </w:r>
      <w:r>
        <w:rPr>
          <w:spacing w:val="-2"/>
          <w:sz w:val="26"/>
        </w:rPr>
        <w:t>microorganisms.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4"/>
          <w:tab w:val="left" w:pos="748"/>
        </w:tabs>
        <w:spacing w:before="18" w:line="256" w:lineRule="auto"/>
        <w:ind w:left="748" w:right="294" w:hanging="341"/>
        <w:rPr>
          <w:sz w:val="26"/>
        </w:rPr>
      </w:pPr>
      <w:r>
        <w:rPr>
          <w:sz w:val="26"/>
        </w:rPr>
        <w:t>SCADASystem(SupervisoryControlandDataAcquisition)→centralized computer control and monitoring.</w:t>
      </w:r>
    </w:p>
    <w:p w:rsidR="00084BA2" w:rsidRDefault="00D31A01">
      <w:pPr>
        <w:pStyle w:val="ListParagraph"/>
        <w:numPr>
          <w:ilvl w:val="1"/>
          <w:numId w:val="3"/>
        </w:numPr>
        <w:tabs>
          <w:tab w:val="left" w:pos="744"/>
          <w:tab w:val="left" w:pos="748"/>
        </w:tabs>
        <w:spacing w:line="256" w:lineRule="auto"/>
        <w:ind w:left="748" w:right="204" w:hanging="341"/>
        <w:rPr>
          <w:sz w:val="26"/>
        </w:rPr>
      </w:pPr>
      <w:r>
        <w:rPr>
          <w:sz w:val="26"/>
        </w:rPr>
        <w:t>MIS(ManagementInformationSystem–DaytoDayReporting)→ ensures data-driven operation and transparency.</w:t>
      </w:r>
    </w:p>
    <w:p w:rsidR="00084BA2" w:rsidRDefault="00084BA2">
      <w:pPr>
        <w:pStyle w:val="BodyText"/>
      </w:pPr>
    </w:p>
    <w:p w:rsidR="00084BA2" w:rsidRDefault="00084BA2">
      <w:pPr>
        <w:pStyle w:val="BodyText"/>
      </w:pPr>
    </w:p>
    <w:p w:rsidR="00084BA2" w:rsidRDefault="00084BA2">
      <w:pPr>
        <w:pStyle w:val="BodyText"/>
        <w:spacing w:before="189"/>
      </w:pPr>
    </w:p>
    <w:p w:rsidR="00084BA2" w:rsidRDefault="00D31A01">
      <w:pPr>
        <w:pStyle w:val="Heading4"/>
        <w:ind w:left="145" w:right="144"/>
      </w:pPr>
      <w:r>
        <w:rPr>
          <w:spacing w:val="-4"/>
        </w:rPr>
        <w:t>Achievements fromtheWTP:</w:t>
      </w:r>
    </w:p>
    <w:p w:rsidR="00084BA2" w:rsidRDefault="00084BA2">
      <w:pPr>
        <w:pStyle w:val="BodyText"/>
        <w:spacing w:before="154"/>
        <w:rPr>
          <w:rFonts w:ascii="Cambria"/>
          <w:b/>
          <w:sz w:val="33"/>
        </w:rPr>
      </w:pPr>
    </w:p>
    <w:p w:rsidR="00084BA2" w:rsidRDefault="00D31A01">
      <w:pPr>
        <w:pStyle w:val="ListParagraph"/>
        <w:numPr>
          <w:ilvl w:val="0"/>
          <w:numId w:val="2"/>
        </w:numPr>
        <w:tabs>
          <w:tab w:val="left" w:pos="747"/>
        </w:tabs>
        <w:spacing w:before="1"/>
        <w:ind w:left="747" w:hanging="337"/>
        <w:jc w:val="both"/>
        <w:rPr>
          <w:sz w:val="26"/>
        </w:rPr>
      </w:pPr>
      <w:r>
        <w:rPr>
          <w:sz w:val="26"/>
        </w:rPr>
        <w:t>Productionofhigh-quality,microbi</w:t>
      </w:r>
      <w:r>
        <w:rPr>
          <w:sz w:val="26"/>
        </w:rPr>
        <w:t>ologicallysafetreated</w:t>
      </w:r>
      <w:r>
        <w:rPr>
          <w:spacing w:val="-2"/>
          <w:sz w:val="26"/>
        </w:rPr>
        <w:t xml:space="preserve"> water</w:t>
      </w:r>
    </w:p>
    <w:p w:rsidR="00084BA2" w:rsidRDefault="00D31A01">
      <w:pPr>
        <w:pStyle w:val="ListParagraph"/>
        <w:numPr>
          <w:ilvl w:val="0"/>
          <w:numId w:val="2"/>
        </w:numPr>
        <w:tabs>
          <w:tab w:val="left" w:pos="748"/>
        </w:tabs>
        <w:spacing w:before="19" w:line="254" w:lineRule="auto"/>
        <w:ind w:right="92" w:hanging="341"/>
        <w:jc w:val="both"/>
        <w:rPr>
          <w:sz w:val="26"/>
        </w:rPr>
      </w:pPr>
      <w:r>
        <w:rPr>
          <w:sz w:val="26"/>
        </w:rPr>
        <w:t>Recovering resources like sludge for fertilizer or generating biogas WTPs removes harmful pollutants, such as pharmaceutical drugs, high concentration of which can be disastrous for aquatic life.</w:t>
      </w:r>
    </w:p>
    <w:p w:rsidR="00084BA2" w:rsidRDefault="00D31A01">
      <w:pPr>
        <w:pStyle w:val="ListParagraph"/>
        <w:numPr>
          <w:ilvl w:val="0"/>
          <w:numId w:val="2"/>
        </w:numPr>
        <w:tabs>
          <w:tab w:val="left" w:pos="748"/>
        </w:tabs>
        <w:spacing w:before="4" w:line="252" w:lineRule="auto"/>
        <w:ind w:right="94" w:hanging="341"/>
        <w:jc w:val="both"/>
        <w:rPr>
          <w:sz w:val="26"/>
        </w:rPr>
      </w:pPr>
      <w:r>
        <w:rPr>
          <w:sz w:val="26"/>
        </w:rPr>
        <w:t>By removing harmful bacteria and chemicals revent waterborne diseases like cholera, typhoid and dysentery leading to better public health</w:t>
      </w:r>
    </w:p>
    <w:p w:rsidR="00084BA2" w:rsidRDefault="00D31A01">
      <w:pPr>
        <w:pStyle w:val="ListParagraph"/>
        <w:numPr>
          <w:ilvl w:val="0"/>
          <w:numId w:val="2"/>
        </w:numPr>
        <w:tabs>
          <w:tab w:val="left" w:pos="748"/>
        </w:tabs>
        <w:spacing w:before="6" w:line="254" w:lineRule="auto"/>
        <w:ind w:right="88" w:hanging="341"/>
        <w:jc w:val="both"/>
        <w:rPr>
          <w:sz w:val="26"/>
        </w:rPr>
      </w:pPr>
      <w:r>
        <w:rPr>
          <w:sz w:val="26"/>
        </w:rPr>
        <w:t xml:space="preserve">Technologies like membrane filtration, reverse osmosis effectively remove even trace pollutants, ensuring high-purity </w:t>
      </w:r>
      <w:r>
        <w:rPr>
          <w:sz w:val="26"/>
        </w:rPr>
        <w:t xml:space="preserve">water for various </w:t>
      </w:r>
      <w:r>
        <w:rPr>
          <w:spacing w:val="-2"/>
          <w:sz w:val="26"/>
        </w:rPr>
        <w:t>application.</w:t>
      </w:r>
    </w:p>
    <w:p w:rsidR="00084BA2" w:rsidRDefault="00084BA2">
      <w:pPr>
        <w:pStyle w:val="ListParagraph"/>
        <w:spacing w:line="254" w:lineRule="auto"/>
        <w:jc w:val="both"/>
        <w:rPr>
          <w:sz w:val="26"/>
        </w:rPr>
        <w:sectPr w:rsidR="00084BA2">
          <w:pgSz w:w="12240" w:h="15840"/>
          <w:pgMar w:top="460" w:right="1800" w:bottom="280" w:left="1800" w:header="720" w:footer="720" w:gutter="0"/>
          <w:cols w:space="720"/>
        </w:sectPr>
      </w:pPr>
    </w:p>
    <w:p w:rsidR="00084BA2" w:rsidRDefault="00084BA2">
      <w:pPr>
        <w:pStyle w:val="BodyText"/>
        <w:rPr>
          <w:sz w:val="33"/>
        </w:rPr>
      </w:pPr>
      <w:r>
        <w:rPr>
          <w:sz w:val="33"/>
        </w:rPr>
        <w:lastRenderedPageBreak/>
        <w:pict>
          <v:shape id="docshape31" o:spid="_x0000_s1027" style="position:absolute;margin-left:48.5pt;margin-top:22.55pt;width:514.45pt;height:746.3pt;z-index:-15896064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  <w:r>
        <w:rPr>
          <w:sz w:val="33"/>
        </w:rPr>
        <w:pict>
          <v:shape id="docshape32" o:spid="_x0000_s1026" style="position:absolute;margin-left:48.5pt;margin-top:22.55pt;width:514.45pt;height:746.3pt;z-index:-15895552;mso-position-horizontal-relative:page;mso-position-vertical-relative:page" coordorigin="970,451" coordsize="10289,14926" path="m11258,451r-7,l11251,461r,14906l979,15367,979,461r10272,l11251,451,970,451r,10l970,15367r,10l11258,15377r,-10l11258,451xe" fillcolor="black" stroked="f">
            <v:path arrowok="t"/>
            <w10:wrap anchorx="page" anchory="page"/>
          </v:shape>
        </w:pict>
      </w:r>
    </w:p>
    <w:p w:rsidR="00084BA2" w:rsidRDefault="00084BA2">
      <w:pPr>
        <w:pStyle w:val="BodyText"/>
        <w:rPr>
          <w:sz w:val="33"/>
        </w:rPr>
      </w:pPr>
    </w:p>
    <w:p w:rsidR="00084BA2" w:rsidRDefault="00084BA2">
      <w:pPr>
        <w:pStyle w:val="BodyText"/>
        <w:spacing w:before="91"/>
        <w:rPr>
          <w:sz w:val="33"/>
        </w:rPr>
      </w:pPr>
    </w:p>
    <w:p w:rsidR="00084BA2" w:rsidRDefault="00D31A01">
      <w:pPr>
        <w:pStyle w:val="Heading4"/>
        <w:ind w:left="2980" w:right="2919"/>
      </w:pPr>
      <w:r>
        <w:rPr>
          <w:spacing w:val="-2"/>
        </w:rPr>
        <w:t>Conclusion</w:t>
      </w:r>
    </w:p>
    <w:p w:rsidR="00084BA2" w:rsidRDefault="00084BA2">
      <w:pPr>
        <w:pStyle w:val="BodyText"/>
        <w:spacing w:before="5"/>
        <w:rPr>
          <w:rFonts w:ascii="Cambria"/>
          <w:b/>
          <w:sz w:val="33"/>
        </w:rPr>
      </w:pPr>
    </w:p>
    <w:p w:rsidR="00084BA2" w:rsidRDefault="00D31A01">
      <w:pPr>
        <w:pStyle w:val="BodyText"/>
        <w:spacing w:line="254" w:lineRule="auto"/>
        <w:ind w:left="748" w:right="89"/>
        <w:jc w:val="both"/>
      </w:pPr>
      <w:r>
        <w:t>The Vivekananda Water Treatment Plant, Belur Math, is an example of how modern engineering technology and microbiological monitoring work together to ensure safe drinking water supply. From raw wate</w:t>
      </w:r>
      <w:r>
        <w:t>r intake to chemical treatment and advanced automation, each step playsa crucial role in removing microbial pathogens andensuring publichealth safety.</w:t>
      </w:r>
    </w:p>
    <w:p w:rsidR="00084BA2" w:rsidRDefault="00084BA2">
      <w:pPr>
        <w:pStyle w:val="BodyText"/>
        <w:spacing w:before="19"/>
      </w:pPr>
    </w:p>
    <w:p w:rsidR="00084BA2" w:rsidRDefault="00D31A01">
      <w:pPr>
        <w:pStyle w:val="BodyText"/>
        <w:spacing w:line="254" w:lineRule="auto"/>
        <w:ind w:left="748" w:right="92"/>
        <w:jc w:val="both"/>
      </w:pPr>
      <w:r>
        <w:t xml:space="preserve">As a microbiology student, this project highlights the importance of microbial monitoring, disinfection </w:t>
      </w:r>
      <w:r>
        <w:t xml:space="preserve">strategies, and quality control in maintaining a safe and sustainable drinking water supply for the </w:t>
      </w:r>
      <w:r>
        <w:rPr>
          <w:spacing w:val="-2"/>
        </w:rPr>
        <w:t>community.</w:t>
      </w:r>
    </w:p>
    <w:sectPr w:rsidR="00084BA2" w:rsidSect="00084BA2">
      <w:pgSz w:w="12240" w:h="15840"/>
      <w:pgMar w:top="46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2FE8"/>
    <w:multiLevelType w:val="hybridMultilevel"/>
    <w:tmpl w:val="1E8AE8EE"/>
    <w:lvl w:ilvl="0" w:tplc="886058F4">
      <w:numFmt w:val="bullet"/>
      <w:lvlText w:val=""/>
      <w:lvlJc w:val="left"/>
      <w:pPr>
        <w:ind w:left="74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20BE86BE">
      <w:numFmt w:val="bullet"/>
      <w:lvlText w:val="•"/>
      <w:lvlJc w:val="left"/>
      <w:pPr>
        <w:ind w:left="1530" w:hanging="339"/>
      </w:pPr>
      <w:rPr>
        <w:rFonts w:hint="default"/>
        <w:lang w:val="en-US" w:eastAsia="en-US" w:bidi="ar-SA"/>
      </w:rPr>
    </w:lvl>
    <w:lvl w:ilvl="2" w:tplc="9E70C734">
      <w:numFmt w:val="bullet"/>
      <w:lvlText w:val="•"/>
      <w:lvlJc w:val="left"/>
      <w:pPr>
        <w:ind w:left="2320" w:hanging="339"/>
      </w:pPr>
      <w:rPr>
        <w:rFonts w:hint="default"/>
        <w:lang w:val="en-US" w:eastAsia="en-US" w:bidi="ar-SA"/>
      </w:rPr>
    </w:lvl>
    <w:lvl w:ilvl="3" w:tplc="A848757A">
      <w:numFmt w:val="bullet"/>
      <w:lvlText w:val="•"/>
      <w:lvlJc w:val="left"/>
      <w:pPr>
        <w:ind w:left="3110" w:hanging="339"/>
      </w:pPr>
      <w:rPr>
        <w:rFonts w:hint="default"/>
        <w:lang w:val="en-US" w:eastAsia="en-US" w:bidi="ar-SA"/>
      </w:rPr>
    </w:lvl>
    <w:lvl w:ilvl="4" w:tplc="407E9038">
      <w:numFmt w:val="bullet"/>
      <w:lvlText w:val="•"/>
      <w:lvlJc w:val="left"/>
      <w:pPr>
        <w:ind w:left="3900" w:hanging="339"/>
      </w:pPr>
      <w:rPr>
        <w:rFonts w:hint="default"/>
        <w:lang w:val="en-US" w:eastAsia="en-US" w:bidi="ar-SA"/>
      </w:rPr>
    </w:lvl>
    <w:lvl w:ilvl="5" w:tplc="4314B204">
      <w:numFmt w:val="bullet"/>
      <w:lvlText w:val="•"/>
      <w:lvlJc w:val="left"/>
      <w:pPr>
        <w:ind w:left="4690" w:hanging="339"/>
      </w:pPr>
      <w:rPr>
        <w:rFonts w:hint="default"/>
        <w:lang w:val="en-US" w:eastAsia="en-US" w:bidi="ar-SA"/>
      </w:rPr>
    </w:lvl>
    <w:lvl w:ilvl="6" w:tplc="B1187EEE">
      <w:numFmt w:val="bullet"/>
      <w:lvlText w:val="•"/>
      <w:lvlJc w:val="left"/>
      <w:pPr>
        <w:ind w:left="5480" w:hanging="339"/>
      </w:pPr>
      <w:rPr>
        <w:rFonts w:hint="default"/>
        <w:lang w:val="en-US" w:eastAsia="en-US" w:bidi="ar-SA"/>
      </w:rPr>
    </w:lvl>
    <w:lvl w:ilvl="7" w:tplc="128CDE06">
      <w:numFmt w:val="bullet"/>
      <w:lvlText w:val="•"/>
      <w:lvlJc w:val="left"/>
      <w:pPr>
        <w:ind w:left="6270" w:hanging="339"/>
      </w:pPr>
      <w:rPr>
        <w:rFonts w:hint="default"/>
        <w:lang w:val="en-US" w:eastAsia="en-US" w:bidi="ar-SA"/>
      </w:rPr>
    </w:lvl>
    <w:lvl w:ilvl="8" w:tplc="0E5E92E8">
      <w:numFmt w:val="bullet"/>
      <w:lvlText w:val="•"/>
      <w:lvlJc w:val="left"/>
      <w:pPr>
        <w:ind w:left="7060" w:hanging="339"/>
      </w:pPr>
      <w:rPr>
        <w:rFonts w:hint="default"/>
        <w:lang w:val="en-US" w:eastAsia="en-US" w:bidi="ar-SA"/>
      </w:rPr>
    </w:lvl>
  </w:abstractNum>
  <w:abstractNum w:abstractNumId="1">
    <w:nsid w:val="1C1A3DB0"/>
    <w:multiLevelType w:val="hybridMultilevel"/>
    <w:tmpl w:val="B63E0096"/>
    <w:lvl w:ilvl="0" w:tplc="DD907AAA">
      <w:start w:val="2"/>
      <w:numFmt w:val="decimal"/>
      <w:lvlText w:val="%1."/>
      <w:lvlJc w:val="left"/>
      <w:pPr>
        <w:ind w:left="367" w:hanging="2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98"/>
        <w:sz w:val="30"/>
        <w:szCs w:val="30"/>
        <w:lang w:val="en-US" w:eastAsia="en-US" w:bidi="ar-SA"/>
      </w:rPr>
    </w:lvl>
    <w:lvl w:ilvl="1" w:tplc="552E387C">
      <w:numFmt w:val="bullet"/>
      <w:lvlText w:val=""/>
      <w:lvlJc w:val="left"/>
      <w:pPr>
        <w:ind w:left="746" w:hanging="3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5D4A6A64">
      <w:numFmt w:val="bullet"/>
      <w:lvlText w:val="•"/>
      <w:lvlJc w:val="left"/>
      <w:pPr>
        <w:ind w:left="1617" w:hanging="336"/>
      </w:pPr>
      <w:rPr>
        <w:rFonts w:hint="default"/>
        <w:lang w:val="en-US" w:eastAsia="en-US" w:bidi="ar-SA"/>
      </w:rPr>
    </w:lvl>
    <w:lvl w:ilvl="3" w:tplc="F62A342E">
      <w:numFmt w:val="bullet"/>
      <w:lvlText w:val="•"/>
      <w:lvlJc w:val="left"/>
      <w:pPr>
        <w:ind w:left="2495" w:hanging="336"/>
      </w:pPr>
      <w:rPr>
        <w:rFonts w:hint="default"/>
        <w:lang w:val="en-US" w:eastAsia="en-US" w:bidi="ar-SA"/>
      </w:rPr>
    </w:lvl>
    <w:lvl w:ilvl="4" w:tplc="462A4F60">
      <w:numFmt w:val="bullet"/>
      <w:lvlText w:val="•"/>
      <w:lvlJc w:val="left"/>
      <w:pPr>
        <w:ind w:left="3373" w:hanging="336"/>
      </w:pPr>
      <w:rPr>
        <w:rFonts w:hint="default"/>
        <w:lang w:val="en-US" w:eastAsia="en-US" w:bidi="ar-SA"/>
      </w:rPr>
    </w:lvl>
    <w:lvl w:ilvl="5" w:tplc="6D8E3D0C">
      <w:numFmt w:val="bullet"/>
      <w:lvlText w:val="•"/>
      <w:lvlJc w:val="left"/>
      <w:pPr>
        <w:ind w:left="4251" w:hanging="336"/>
      </w:pPr>
      <w:rPr>
        <w:rFonts w:hint="default"/>
        <w:lang w:val="en-US" w:eastAsia="en-US" w:bidi="ar-SA"/>
      </w:rPr>
    </w:lvl>
    <w:lvl w:ilvl="6" w:tplc="5F048792">
      <w:numFmt w:val="bullet"/>
      <w:lvlText w:val="•"/>
      <w:lvlJc w:val="left"/>
      <w:pPr>
        <w:ind w:left="5128" w:hanging="336"/>
      </w:pPr>
      <w:rPr>
        <w:rFonts w:hint="default"/>
        <w:lang w:val="en-US" w:eastAsia="en-US" w:bidi="ar-SA"/>
      </w:rPr>
    </w:lvl>
    <w:lvl w:ilvl="7" w:tplc="4E6A9F86">
      <w:numFmt w:val="bullet"/>
      <w:lvlText w:val="•"/>
      <w:lvlJc w:val="left"/>
      <w:pPr>
        <w:ind w:left="6006" w:hanging="336"/>
      </w:pPr>
      <w:rPr>
        <w:rFonts w:hint="default"/>
        <w:lang w:val="en-US" w:eastAsia="en-US" w:bidi="ar-SA"/>
      </w:rPr>
    </w:lvl>
    <w:lvl w:ilvl="8" w:tplc="5E1A791C">
      <w:numFmt w:val="bullet"/>
      <w:lvlText w:val="•"/>
      <w:lvlJc w:val="left"/>
      <w:pPr>
        <w:ind w:left="6884" w:hanging="336"/>
      </w:pPr>
      <w:rPr>
        <w:rFonts w:hint="default"/>
        <w:lang w:val="en-US" w:eastAsia="en-US" w:bidi="ar-SA"/>
      </w:rPr>
    </w:lvl>
  </w:abstractNum>
  <w:abstractNum w:abstractNumId="2">
    <w:nsid w:val="28586B71"/>
    <w:multiLevelType w:val="hybridMultilevel"/>
    <w:tmpl w:val="DA626AFA"/>
    <w:lvl w:ilvl="0" w:tplc="948C2A1E">
      <w:numFmt w:val="bullet"/>
      <w:lvlText w:val=""/>
      <w:lvlJc w:val="left"/>
      <w:pPr>
        <w:ind w:left="748" w:hanging="3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D929E5A">
      <w:numFmt w:val="bullet"/>
      <w:lvlText w:val="•"/>
      <w:lvlJc w:val="left"/>
      <w:pPr>
        <w:ind w:left="1530" w:hanging="336"/>
      </w:pPr>
      <w:rPr>
        <w:rFonts w:hint="default"/>
        <w:lang w:val="en-US" w:eastAsia="en-US" w:bidi="ar-SA"/>
      </w:rPr>
    </w:lvl>
    <w:lvl w:ilvl="2" w:tplc="91D62D6C">
      <w:numFmt w:val="bullet"/>
      <w:lvlText w:val="•"/>
      <w:lvlJc w:val="left"/>
      <w:pPr>
        <w:ind w:left="2320" w:hanging="336"/>
      </w:pPr>
      <w:rPr>
        <w:rFonts w:hint="default"/>
        <w:lang w:val="en-US" w:eastAsia="en-US" w:bidi="ar-SA"/>
      </w:rPr>
    </w:lvl>
    <w:lvl w:ilvl="3" w:tplc="D11A4E2C">
      <w:numFmt w:val="bullet"/>
      <w:lvlText w:val="•"/>
      <w:lvlJc w:val="left"/>
      <w:pPr>
        <w:ind w:left="3110" w:hanging="336"/>
      </w:pPr>
      <w:rPr>
        <w:rFonts w:hint="default"/>
        <w:lang w:val="en-US" w:eastAsia="en-US" w:bidi="ar-SA"/>
      </w:rPr>
    </w:lvl>
    <w:lvl w:ilvl="4" w:tplc="5A3C0862">
      <w:numFmt w:val="bullet"/>
      <w:lvlText w:val="•"/>
      <w:lvlJc w:val="left"/>
      <w:pPr>
        <w:ind w:left="3900" w:hanging="336"/>
      </w:pPr>
      <w:rPr>
        <w:rFonts w:hint="default"/>
        <w:lang w:val="en-US" w:eastAsia="en-US" w:bidi="ar-SA"/>
      </w:rPr>
    </w:lvl>
    <w:lvl w:ilvl="5" w:tplc="DE145446">
      <w:numFmt w:val="bullet"/>
      <w:lvlText w:val="•"/>
      <w:lvlJc w:val="left"/>
      <w:pPr>
        <w:ind w:left="4690" w:hanging="336"/>
      </w:pPr>
      <w:rPr>
        <w:rFonts w:hint="default"/>
        <w:lang w:val="en-US" w:eastAsia="en-US" w:bidi="ar-SA"/>
      </w:rPr>
    </w:lvl>
    <w:lvl w:ilvl="6" w:tplc="941C5E50">
      <w:numFmt w:val="bullet"/>
      <w:lvlText w:val="•"/>
      <w:lvlJc w:val="left"/>
      <w:pPr>
        <w:ind w:left="5480" w:hanging="336"/>
      </w:pPr>
      <w:rPr>
        <w:rFonts w:hint="default"/>
        <w:lang w:val="en-US" w:eastAsia="en-US" w:bidi="ar-SA"/>
      </w:rPr>
    </w:lvl>
    <w:lvl w:ilvl="7" w:tplc="A17A50A8">
      <w:numFmt w:val="bullet"/>
      <w:lvlText w:val="•"/>
      <w:lvlJc w:val="left"/>
      <w:pPr>
        <w:ind w:left="6270" w:hanging="336"/>
      </w:pPr>
      <w:rPr>
        <w:rFonts w:hint="default"/>
        <w:lang w:val="en-US" w:eastAsia="en-US" w:bidi="ar-SA"/>
      </w:rPr>
    </w:lvl>
    <w:lvl w:ilvl="8" w:tplc="CA0811E6">
      <w:numFmt w:val="bullet"/>
      <w:lvlText w:val="•"/>
      <w:lvlJc w:val="left"/>
      <w:pPr>
        <w:ind w:left="7060" w:hanging="336"/>
      </w:pPr>
      <w:rPr>
        <w:rFonts w:hint="default"/>
        <w:lang w:val="en-US" w:eastAsia="en-US" w:bidi="ar-SA"/>
      </w:rPr>
    </w:lvl>
  </w:abstractNum>
  <w:abstractNum w:abstractNumId="3">
    <w:nsid w:val="37E0586A"/>
    <w:multiLevelType w:val="hybridMultilevel"/>
    <w:tmpl w:val="25FCBD98"/>
    <w:lvl w:ilvl="0" w:tplc="192E4D7A">
      <w:start w:val="1"/>
      <w:numFmt w:val="decimal"/>
      <w:lvlText w:val="%1."/>
      <w:lvlJc w:val="left"/>
      <w:pPr>
        <w:ind w:left="3152" w:hanging="295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9"/>
        <w:w w:val="87"/>
        <w:sz w:val="30"/>
        <w:szCs w:val="30"/>
        <w:u w:val="single" w:color="000000"/>
        <w:lang w:val="en-US" w:eastAsia="en-US" w:bidi="ar-SA"/>
      </w:rPr>
    </w:lvl>
    <w:lvl w:ilvl="1" w:tplc="D6586710">
      <w:numFmt w:val="bullet"/>
      <w:lvlText w:val="•"/>
      <w:lvlJc w:val="left"/>
      <w:pPr>
        <w:ind w:left="3708" w:hanging="295"/>
      </w:pPr>
      <w:rPr>
        <w:rFonts w:hint="default"/>
        <w:lang w:val="en-US" w:eastAsia="en-US" w:bidi="ar-SA"/>
      </w:rPr>
    </w:lvl>
    <w:lvl w:ilvl="2" w:tplc="4B042EE0">
      <w:numFmt w:val="bullet"/>
      <w:lvlText w:val="•"/>
      <w:lvlJc w:val="left"/>
      <w:pPr>
        <w:ind w:left="4256" w:hanging="295"/>
      </w:pPr>
      <w:rPr>
        <w:rFonts w:hint="default"/>
        <w:lang w:val="en-US" w:eastAsia="en-US" w:bidi="ar-SA"/>
      </w:rPr>
    </w:lvl>
    <w:lvl w:ilvl="3" w:tplc="AE28B384">
      <w:numFmt w:val="bullet"/>
      <w:lvlText w:val="•"/>
      <w:lvlJc w:val="left"/>
      <w:pPr>
        <w:ind w:left="4804" w:hanging="295"/>
      </w:pPr>
      <w:rPr>
        <w:rFonts w:hint="default"/>
        <w:lang w:val="en-US" w:eastAsia="en-US" w:bidi="ar-SA"/>
      </w:rPr>
    </w:lvl>
    <w:lvl w:ilvl="4" w:tplc="6882D4A2">
      <w:numFmt w:val="bullet"/>
      <w:lvlText w:val="•"/>
      <w:lvlJc w:val="left"/>
      <w:pPr>
        <w:ind w:left="5352" w:hanging="295"/>
      </w:pPr>
      <w:rPr>
        <w:rFonts w:hint="default"/>
        <w:lang w:val="en-US" w:eastAsia="en-US" w:bidi="ar-SA"/>
      </w:rPr>
    </w:lvl>
    <w:lvl w:ilvl="5" w:tplc="EB76D48A">
      <w:numFmt w:val="bullet"/>
      <w:lvlText w:val="•"/>
      <w:lvlJc w:val="left"/>
      <w:pPr>
        <w:ind w:left="5900" w:hanging="295"/>
      </w:pPr>
      <w:rPr>
        <w:rFonts w:hint="default"/>
        <w:lang w:val="en-US" w:eastAsia="en-US" w:bidi="ar-SA"/>
      </w:rPr>
    </w:lvl>
    <w:lvl w:ilvl="6" w:tplc="5110491E">
      <w:numFmt w:val="bullet"/>
      <w:lvlText w:val="•"/>
      <w:lvlJc w:val="left"/>
      <w:pPr>
        <w:ind w:left="6448" w:hanging="295"/>
      </w:pPr>
      <w:rPr>
        <w:rFonts w:hint="default"/>
        <w:lang w:val="en-US" w:eastAsia="en-US" w:bidi="ar-SA"/>
      </w:rPr>
    </w:lvl>
    <w:lvl w:ilvl="7" w:tplc="7490236A">
      <w:numFmt w:val="bullet"/>
      <w:lvlText w:val="•"/>
      <w:lvlJc w:val="left"/>
      <w:pPr>
        <w:ind w:left="6996" w:hanging="295"/>
      </w:pPr>
      <w:rPr>
        <w:rFonts w:hint="default"/>
        <w:lang w:val="en-US" w:eastAsia="en-US" w:bidi="ar-SA"/>
      </w:rPr>
    </w:lvl>
    <w:lvl w:ilvl="8" w:tplc="24BCBD06">
      <w:numFmt w:val="bullet"/>
      <w:lvlText w:val="•"/>
      <w:lvlJc w:val="left"/>
      <w:pPr>
        <w:ind w:left="7544" w:hanging="295"/>
      </w:pPr>
      <w:rPr>
        <w:rFonts w:hint="default"/>
        <w:lang w:val="en-US" w:eastAsia="en-US" w:bidi="ar-SA"/>
      </w:rPr>
    </w:lvl>
  </w:abstractNum>
  <w:abstractNum w:abstractNumId="4">
    <w:nsid w:val="515A272A"/>
    <w:multiLevelType w:val="hybridMultilevel"/>
    <w:tmpl w:val="40D6D968"/>
    <w:lvl w:ilvl="0" w:tplc="1DC80752">
      <w:start w:val="1"/>
      <w:numFmt w:val="lowerLetter"/>
      <w:lvlText w:val="(%1)"/>
      <w:lvlJc w:val="left"/>
      <w:pPr>
        <w:ind w:left="417" w:hanging="34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1182EBF4">
      <w:numFmt w:val="bullet"/>
      <w:lvlText w:val=""/>
      <w:lvlJc w:val="left"/>
      <w:pPr>
        <w:ind w:left="74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86A627E8">
      <w:numFmt w:val="bullet"/>
      <w:lvlText w:val="•"/>
      <w:lvlJc w:val="left"/>
      <w:pPr>
        <w:ind w:left="1617" w:hanging="339"/>
      </w:pPr>
      <w:rPr>
        <w:rFonts w:hint="default"/>
        <w:lang w:val="en-US" w:eastAsia="en-US" w:bidi="ar-SA"/>
      </w:rPr>
    </w:lvl>
    <w:lvl w:ilvl="3" w:tplc="5F3E2CA8">
      <w:numFmt w:val="bullet"/>
      <w:lvlText w:val="•"/>
      <w:lvlJc w:val="left"/>
      <w:pPr>
        <w:ind w:left="2495" w:hanging="339"/>
      </w:pPr>
      <w:rPr>
        <w:rFonts w:hint="default"/>
        <w:lang w:val="en-US" w:eastAsia="en-US" w:bidi="ar-SA"/>
      </w:rPr>
    </w:lvl>
    <w:lvl w:ilvl="4" w:tplc="B30426FC">
      <w:numFmt w:val="bullet"/>
      <w:lvlText w:val="•"/>
      <w:lvlJc w:val="left"/>
      <w:pPr>
        <w:ind w:left="3373" w:hanging="339"/>
      </w:pPr>
      <w:rPr>
        <w:rFonts w:hint="default"/>
        <w:lang w:val="en-US" w:eastAsia="en-US" w:bidi="ar-SA"/>
      </w:rPr>
    </w:lvl>
    <w:lvl w:ilvl="5" w:tplc="FACC010A">
      <w:numFmt w:val="bullet"/>
      <w:lvlText w:val="•"/>
      <w:lvlJc w:val="left"/>
      <w:pPr>
        <w:ind w:left="4251" w:hanging="339"/>
      </w:pPr>
      <w:rPr>
        <w:rFonts w:hint="default"/>
        <w:lang w:val="en-US" w:eastAsia="en-US" w:bidi="ar-SA"/>
      </w:rPr>
    </w:lvl>
    <w:lvl w:ilvl="6" w:tplc="52AA9698">
      <w:numFmt w:val="bullet"/>
      <w:lvlText w:val="•"/>
      <w:lvlJc w:val="left"/>
      <w:pPr>
        <w:ind w:left="5128" w:hanging="339"/>
      </w:pPr>
      <w:rPr>
        <w:rFonts w:hint="default"/>
        <w:lang w:val="en-US" w:eastAsia="en-US" w:bidi="ar-SA"/>
      </w:rPr>
    </w:lvl>
    <w:lvl w:ilvl="7" w:tplc="E67805A2">
      <w:numFmt w:val="bullet"/>
      <w:lvlText w:val="•"/>
      <w:lvlJc w:val="left"/>
      <w:pPr>
        <w:ind w:left="6006" w:hanging="339"/>
      </w:pPr>
      <w:rPr>
        <w:rFonts w:hint="default"/>
        <w:lang w:val="en-US" w:eastAsia="en-US" w:bidi="ar-SA"/>
      </w:rPr>
    </w:lvl>
    <w:lvl w:ilvl="8" w:tplc="66FEA614">
      <w:numFmt w:val="bullet"/>
      <w:lvlText w:val="•"/>
      <w:lvlJc w:val="left"/>
      <w:pPr>
        <w:ind w:left="6884" w:hanging="339"/>
      </w:pPr>
      <w:rPr>
        <w:rFonts w:hint="default"/>
        <w:lang w:val="en-US" w:eastAsia="en-US" w:bidi="ar-SA"/>
      </w:rPr>
    </w:lvl>
  </w:abstractNum>
  <w:abstractNum w:abstractNumId="5">
    <w:nsid w:val="6680060D"/>
    <w:multiLevelType w:val="hybridMultilevel"/>
    <w:tmpl w:val="957414AC"/>
    <w:lvl w:ilvl="0" w:tplc="6C6498F2">
      <w:numFmt w:val="bullet"/>
      <w:lvlText w:val=""/>
      <w:lvlJc w:val="left"/>
      <w:pPr>
        <w:ind w:left="748" w:hanging="339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F530C74C">
      <w:numFmt w:val="bullet"/>
      <w:lvlText w:val=""/>
      <w:lvlJc w:val="left"/>
      <w:pPr>
        <w:ind w:left="1425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314E0372">
      <w:numFmt w:val="bullet"/>
      <w:lvlText w:val="•"/>
      <w:lvlJc w:val="left"/>
      <w:pPr>
        <w:ind w:left="2222" w:hanging="339"/>
      </w:pPr>
      <w:rPr>
        <w:rFonts w:hint="default"/>
        <w:lang w:val="en-US" w:eastAsia="en-US" w:bidi="ar-SA"/>
      </w:rPr>
    </w:lvl>
    <w:lvl w:ilvl="3" w:tplc="819483B0">
      <w:numFmt w:val="bullet"/>
      <w:lvlText w:val="•"/>
      <w:lvlJc w:val="left"/>
      <w:pPr>
        <w:ind w:left="3024" w:hanging="339"/>
      </w:pPr>
      <w:rPr>
        <w:rFonts w:hint="default"/>
        <w:lang w:val="en-US" w:eastAsia="en-US" w:bidi="ar-SA"/>
      </w:rPr>
    </w:lvl>
    <w:lvl w:ilvl="4" w:tplc="5768AEBC">
      <w:numFmt w:val="bullet"/>
      <w:lvlText w:val="•"/>
      <w:lvlJc w:val="left"/>
      <w:pPr>
        <w:ind w:left="3826" w:hanging="339"/>
      </w:pPr>
      <w:rPr>
        <w:rFonts w:hint="default"/>
        <w:lang w:val="en-US" w:eastAsia="en-US" w:bidi="ar-SA"/>
      </w:rPr>
    </w:lvl>
    <w:lvl w:ilvl="5" w:tplc="FC088632">
      <w:numFmt w:val="bullet"/>
      <w:lvlText w:val="•"/>
      <w:lvlJc w:val="left"/>
      <w:pPr>
        <w:ind w:left="4628" w:hanging="339"/>
      </w:pPr>
      <w:rPr>
        <w:rFonts w:hint="default"/>
        <w:lang w:val="en-US" w:eastAsia="en-US" w:bidi="ar-SA"/>
      </w:rPr>
    </w:lvl>
    <w:lvl w:ilvl="6" w:tplc="A3BC0BF6">
      <w:numFmt w:val="bullet"/>
      <w:lvlText w:val="•"/>
      <w:lvlJc w:val="left"/>
      <w:pPr>
        <w:ind w:left="5431" w:hanging="339"/>
      </w:pPr>
      <w:rPr>
        <w:rFonts w:hint="default"/>
        <w:lang w:val="en-US" w:eastAsia="en-US" w:bidi="ar-SA"/>
      </w:rPr>
    </w:lvl>
    <w:lvl w:ilvl="7" w:tplc="5AF6E138">
      <w:numFmt w:val="bullet"/>
      <w:lvlText w:val="•"/>
      <w:lvlJc w:val="left"/>
      <w:pPr>
        <w:ind w:left="6233" w:hanging="339"/>
      </w:pPr>
      <w:rPr>
        <w:rFonts w:hint="default"/>
        <w:lang w:val="en-US" w:eastAsia="en-US" w:bidi="ar-SA"/>
      </w:rPr>
    </w:lvl>
    <w:lvl w:ilvl="8" w:tplc="A278708E">
      <w:numFmt w:val="bullet"/>
      <w:lvlText w:val="•"/>
      <w:lvlJc w:val="left"/>
      <w:pPr>
        <w:ind w:left="7035" w:hanging="33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84BA2"/>
    <w:rsid w:val="00084BA2"/>
    <w:rsid w:val="00D31A01"/>
    <w:rsid w:val="00EC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4BA2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084BA2"/>
    <w:pPr>
      <w:spacing w:before="573"/>
      <w:ind w:left="72" w:right="5721"/>
      <w:outlineLvl w:val="0"/>
    </w:pPr>
    <w:rPr>
      <w:rFonts w:ascii="Cambria" w:eastAsia="Cambria" w:hAnsi="Cambria" w:cs="Cambria"/>
      <w:b/>
      <w:bCs/>
      <w:sz w:val="49"/>
      <w:szCs w:val="49"/>
    </w:rPr>
  </w:style>
  <w:style w:type="paragraph" w:styleId="Heading2">
    <w:name w:val="heading 2"/>
    <w:basedOn w:val="Normal"/>
    <w:uiPriority w:val="1"/>
    <w:qFormat/>
    <w:rsid w:val="00084BA2"/>
    <w:pPr>
      <w:ind w:left="143" w:right="144"/>
      <w:jc w:val="center"/>
      <w:outlineLvl w:val="1"/>
    </w:pPr>
    <w:rPr>
      <w:rFonts w:ascii="Cambria" w:eastAsia="Cambria" w:hAnsi="Cambria" w:cs="Cambria"/>
      <w:b/>
      <w:bCs/>
      <w:sz w:val="45"/>
      <w:szCs w:val="45"/>
    </w:rPr>
  </w:style>
  <w:style w:type="paragraph" w:styleId="Heading3">
    <w:name w:val="heading 3"/>
    <w:basedOn w:val="Normal"/>
    <w:uiPriority w:val="1"/>
    <w:qFormat/>
    <w:rsid w:val="00084BA2"/>
    <w:pPr>
      <w:ind w:right="144"/>
      <w:jc w:val="center"/>
      <w:outlineLvl w:val="2"/>
    </w:pPr>
    <w:rPr>
      <w:rFonts w:ascii="Cambria" w:eastAsia="Cambria" w:hAnsi="Cambria" w:cs="Cambria"/>
      <w:b/>
      <w:bCs/>
      <w:sz w:val="37"/>
      <w:szCs w:val="37"/>
    </w:rPr>
  </w:style>
  <w:style w:type="paragraph" w:styleId="Heading4">
    <w:name w:val="heading 4"/>
    <w:basedOn w:val="Normal"/>
    <w:uiPriority w:val="1"/>
    <w:qFormat/>
    <w:rsid w:val="00084BA2"/>
    <w:pPr>
      <w:ind w:right="15"/>
      <w:jc w:val="center"/>
      <w:outlineLvl w:val="3"/>
    </w:pPr>
    <w:rPr>
      <w:rFonts w:ascii="Cambria" w:eastAsia="Cambria" w:hAnsi="Cambria" w:cs="Cambria"/>
      <w:b/>
      <w:bCs/>
      <w:sz w:val="33"/>
      <w:szCs w:val="33"/>
    </w:rPr>
  </w:style>
  <w:style w:type="paragraph" w:styleId="Heading5">
    <w:name w:val="heading 5"/>
    <w:basedOn w:val="Normal"/>
    <w:uiPriority w:val="1"/>
    <w:qFormat/>
    <w:rsid w:val="00084BA2"/>
    <w:pPr>
      <w:ind w:left="147" w:hanging="218"/>
      <w:outlineLvl w:val="4"/>
    </w:pPr>
    <w:rPr>
      <w:rFonts w:ascii="Cambria" w:eastAsia="Cambria" w:hAnsi="Cambria" w:cs="Cambria"/>
      <w:b/>
      <w:bCs/>
      <w:sz w:val="30"/>
      <w:szCs w:val="30"/>
      <w:u w:val="single" w:color="000000"/>
    </w:rPr>
  </w:style>
  <w:style w:type="paragraph" w:styleId="Heading6">
    <w:name w:val="heading 6"/>
    <w:basedOn w:val="Normal"/>
    <w:uiPriority w:val="1"/>
    <w:qFormat/>
    <w:rsid w:val="00084BA2"/>
    <w:pPr>
      <w:ind w:left="364" w:hanging="293"/>
      <w:outlineLvl w:val="5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84BA2"/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084BA2"/>
    <w:pPr>
      <w:ind w:left="748" w:hanging="341"/>
    </w:pPr>
  </w:style>
  <w:style w:type="paragraph" w:customStyle="1" w:styleId="TableParagraph">
    <w:name w:val="Table Paragraph"/>
    <w:basedOn w:val="Normal"/>
    <w:uiPriority w:val="1"/>
    <w:qFormat/>
    <w:rsid w:val="00084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1189</Words>
  <Characters>6781</Characters>
  <Application>Microsoft Office Word</Application>
  <DocSecurity>0</DocSecurity>
  <Lines>56</Lines>
  <Paragraphs>15</Paragraphs>
  <ScaleCrop>false</ScaleCrop>
  <Company/>
  <LinksUpToDate>false</LinksUpToDate>
  <CharactersWithSpaces>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final visit me (1)</dc:title>
  <cp:lastModifiedBy>MY PC</cp:lastModifiedBy>
  <cp:revision>4</cp:revision>
  <dcterms:created xsi:type="dcterms:W3CDTF">2026-05-24T15:08:00Z</dcterms:created>
  <dcterms:modified xsi:type="dcterms:W3CDTF">2026-05-24T14:22:00Z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2026-05-24T00:00:00Z</vt:filetime>
  </property>
  <property fmtid="{D5CDD505-2E9C-101B-9397-08002B2CF9AE}" pid="4" name="LastSaved">
    <vt:filetime>2026-05-24T00:00:00Z</vt:filetime>
  </property>
  <property fmtid="{D5CDD505-2E9C-101B-9397-08002B2CF9AE}" pid="5" name="Producer">
    <vt:lpwstr>Microsoft: Print To PDF</vt:lpwstr>
  </property>
</Properties>
</file>